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08142" w14:textId="1FFEF97E" w:rsidR="009A1F7A" w:rsidRDefault="009A1F7A" w:rsidP="009A1F7A">
      <w:pPr>
        <w:widowControl w:val="0"/>
        <w:jc w:val="center"/>
        <w:rPr>
          <w:rFonts w:ascii="Poppins" w:hAnsi="Poppins" w:cs="Poppins"/>
          <w:b/>
          <w:bCs/>
          <w:sz w:val="48"/>
          <w:szCs w:val="48"/>
        </w:rPr>
      </w:pPr>
      <w:r>
        <w:rPr>
          <w:noProof/>
        </w:rPr>
        <w:drawing>
          <wp:anchor distT="0" distB="0" distL="114300" distR="114300" simplePos="0" relativeHeight="251659264" behindDoc="1" locked="0" layoutInCell="1" allowOverlap="1" wp14:anchorId="5DF97B4A" wp14:editId="3D95FB61">
            <wp:simplePos x="0" y="0"/>
            <wp:positionH relativeFrom="margin">
              <wp:align>center</wp:align>
            </wp:positionH>
            <wp:positionV relativeFrom="paragraph">
              <wp:posOffset>-920048</wp:posOffset>
            </wp:positionV>
            <wp:extent cx="7524750" cy="11011829"/>
            <wp:effectExtent l="0" t="0" r="0" b="0"/>
            <wp:wrapNone/>
            <wp:docPr id="1405722460" name="Billede 1405722460" descr="Et billede, der indeholder sort, Grafik, skærmbillede, kun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722460" name="Billede 1405722460" descr="Et billede, der indeholder sort, Grafik, skærmbillede, kunst&#10;&#10;Automatisk genereret beskrivelse"/>
                    <pic:cNvPicPr/>
                  </pic:nvPicPr>
                  <pic:blipFill>
                    <a:blip r:embed="rId7">
                      <a:extLst>
                        <a:ext uri="{28A0092B-C50C-407E-A947-70E740481C1C}">
                          <a14:useLocalDpi xmlns:a14="http://schemas.microsoft.com/office/drawing/2010/main" val="0"/>
                        </a:ext>
                      </a:extLst>
                    </a:blip>
                    <a:stretch>
                      <a:fillRect/>
                    </a:stretch>
                  </pic:blipFill>
                  <pic:spPr>
                    <a:xfrm>
                      <a:off x="0" y="0"/>
                      <a:ext cx="7524750" cy="11011829"/>
                    </a:xfrm>
                    <a:prstGeom prst="rect">
                      <a:avLst/>
                    </a:prstGeom>
                  </pic:spPr>
                </pic:pic>
              </a:graphicData>
            </a:graphic>
            <wp14:sizeRelH relativeFrom="margin">
              <wp14:pctWidth>0</wp14:pctWidth>
            </wp14:sizeRelH>
            <wp14:sizeRelV relativeFrom="margin">
              <wp14:pctHeight>0</wp14:pctHeight>
            </wp14:sizeRelV>
          </wp:anchor>
        </w:drawing>
      </w:r>
    </w:p>
    <w:p w14:paraId="760B53AC" w14:textId="77777777" w:rsidR="009A1F7A" w:rsidRDefault="009A1F7A" w:rsidP="009A1F7A">
      <w:pPr>
        <w:widowControl w:val="0"/>
        <w:jc w:val="center"/>
        <w:rPr>
          <w:rFonts w:ascii="Poppins" w:hAnsi="Poppins" w:cs="Poppins"/>
          <w:b/>
          <w:bCs/>
          <w:sz w:val="48"/>
          <w:szCs w:val="48"/>
        </w:rPr>
      </w:pPr>
    </w:p>
    <w:p w14:paraId="2F37286E" w14:textId="77777777" w:rsidR="009A1F7A" w:rsidRDefault="009A1F7A" w:rsidP="009A1F7A">
      <w:pPr>
        <w:widowControl w:val="0"/>
        <w:jc w:val="center"/>
        <w:rPr>
          <w:rFonts w:ascii="Poppins" w:hAnsi="Poppins" w:cs="Poppins"/>
          <w:b/>
          <w:bCs/>
          <w:sz w:val="48"/>
          <w:szCs w:val="48"/>
        </w:rPr>
      </w:pPr>
    </w:p>
    <w:p w14:paraId="7192BB4A" w14:textId="77777777" w:rsidR="009A1F7A" w:rsidRDefault="009A1F7A" w:rsidP="009A1F7A">
      <w:pPr>
        <w:widowControl w:val="0"/>
        <w:jc w:val="center"/>
        <w:rPr>
          <w:rFonts w:ascii="Poppins" w:hAnsi="Poppins" w:cs="Poppins"/>
          <w:b/>
          <w:bCs/>
          <w:sz w:val="48"/>
          <w:szCs w:val="48"/>
        </w:rPr>
      </w:pPr>
    </w:p>
    <w:p w14:paraId="4B538FEC" w14:textId="4ACCA83F" w:rsidR="102C27B9" w:rsidRDefault="102C27B9" w:rsidP="22CBD43C">
      <w:pPr>
        <w:widowControl w:val="0"/>
        <w:jc w:val="center"/>
      </w:pPr>
      <w:r w:rsidRPr="22CBD43C">
        <w:rPr>
          <w:rFonts w:ascii="Poppins" w:hAnsi="Poppins" w:cs="Poppins"/>
          <w:b/>
          <w:bCs/>
          <w:sz w:val="48"/>
          <w:szCs w:val="48"/>
        </w:rPr>
        <w:t>Lønsamtale</w:t>
      </w:r>
    </w:p>
    <w:p w14:paraId="315D0A22" w14:textId="6BA99BE0" w:rsidR="009A1F7A" w:rsidRPr="00C53960" w:rsidRDefault="009A1F7A" w:rsidP="009A1F7A">
      <w:pPr>
        <w:widowControl w:val="0"/>
        <w:jc w:val="center"/>
        <w:rPr>
          <w:rFonts w:ascii="Poppins" w:hAnsi="Poppins" w:cs="Poppins"/>
          <w:b/>
          <w:bCs/>
          <w:sz w:val="48"/>
          <w:szCs w:val="48"/>
        </w:rPr>
      </w:pPr>
      <w:r w:rsidRPr="092255A6">
        <w:rPr>
          <w:rFonts w:ascii="Poppins" w:hAnsi="Poppins" w:cs="Poppins"/>
          <w:b/>
          <w:bCs/>
          <w:sz w:val="36"/>
          <w:szCs w:val="36"/>
        </w:rPr>
        <w:t>Skabelon</w:t>
      </w:r>
      <w:r w:rsidR="003F025E">
        <w:rPr>
          <w:rFonts w:ascii="Poppins" w:hAnsi="Poppins" w:cs="Poppins"/>
          <w:b/>
          <w:bCs/>
          <w:sz w:val="36"/>
          <w:szCs w:val="36"/>
        </w:rPr>
        <w:t xml:space="preserve"> til arbejdsgiver</w:t>
      </w:r>
      <w:r w:rsidRPr="092255A6">
        <w:rPr>
          <w:noProof/>
        </w:rPr>
        <w:t xml:space="preserve"> </w:t>
      </w:r>
    </w:p>
    <w:p w14:paraId="4F6C931A" w14:textId="3F3CF139" w:rsidR="00700FF5" w:rsidRDefault="00700FF5" w:rsidP="06D63F1E">
      <w:pPr>
        <w:rPr>
          <w:rFonts w:ascii="Poppins" w:hAnsi="Poppins" w:cs="Poppins"/>
          <w:b/>
          <w:bCs/>
          <w:sz w:val="48"/>
          <w:szCs w:val="48"/>
        </w:rPr>
      </w:pPr>
    </w:p>
    <w:p w14:paraId="5A2CEB33" w14:textId="5078B3A7" w:rsidR="7A89C9FB" w:rsidRPr="001B399C" w:rsidRDefault="00700FF5" w:rsidP="092255A6">
      <w:pPr>
        <w:widowControl w:val="0"/>
        <w:rPr>
          <w:rFonts w:ascii="Poppins" w:hAnsi="Poppins" w:cs="Poppins"/>
          <w:b/>
          <w:bCs/>
          <w:sz w:val="48"/>
          <w:szCs w:val="48"/>
        </w:rPr>
      </w:pPr>
      <w:r w:rsidRPr="22CBD43C">
        <w:rPr>
          <w:rFonts w:ascii="Poppins" w:hAnsi="Poppins" w:cs="Poppins"/>
          <w:b/>
          <w:bCs/>
          <w:sz w:val="48"/>
          <w:szCs w:val="48"/>
        </w:rPr>
        <w:br w:type="page"/>
      </w:r>
    </w:p>
    <w:p w14:paraId="179F0C03" w14:textId="77777777" w:rsidR="003F025E" w:rsidRPr="003F025E" w:rsidRDefault="003F025E" w:rsidP="003F025E">
      <w:pPr>
        <w:widowControl w:val="0"/>
        <w:rPr>
          <w:rFonts w:ascii="Poppins" w:eastAsia="Poppins" w:hAnsi="Poppins" w:cs="Poppins"/>
          <w:b/>
          <w:bCs/>
          <w:sz w:val="24"/>
          <w:szCs w:val="24"/>
        </w:rPr>
      </w:pPr>
      <w:r w:rsidRPr="003F025E">
        <w:rPr>
          <w:rFonts w:ascii="Poppins" w:eastAsia="Poppins" w:hAnsi="Poppins" w:cs="Poppins"/>
          <w:b/>
          <w:bCs/>
          <w:sz w:val="24"/>
          <w:szCs w:val="24"/>
        </w:rPr>
        <w:lastRenderedPageBreak/>
        <w:t>Formål og anvendelse</w:t>
      </w:r>
    </w:p>
    <w:p w14:paraId="4B9C9C44" w14:textId="77777777" w:rsidR="003F025E" w:rsidRPr="003F025E" w:rsidRDefault="003F025E" w:rsidP="003F025E">
      <w:pPr>
        <w:widowControl w:val="0"/>
        <w:rPr>
          <w:rFonts w:ascii="Poppins" w:eastAsia="Poppins" w:hAnsi="Poppins" w:cs="Poppins"/>
          <w:sz w:val="20"/>
          <w:szCs w:val="20"/>
        </w:rPr>
      </w:pPr>
      <w:r w:rsidRPr="003F025E">
        <w:rPr>
          <w:rFonts w:ascii="Poppins" w:eastAsia="Poppins" w:hAnsi="Poppins" w:cs="Poppins"/>
          <w:sz w:val="20"/>
          <w:szCs w:val="20"/>
        </w:rPr>
        <w:t>Skabelonen bruges til at forberede, gennemføre og følge op på en lønsamtale. Formålet er at skabe en åben dialog om medarbejderens løn, bidrag og udvikling samt tydeliggøre grundlaget for virksomhedens lønvurdering.</w:t>
      </w:r>
    </w:p>
    <w:p w14:paraId="454ACC42" w14:textId="0764B1F7" w:rsidR="003F025E" w:rsidRDefault="003F025E" w:rsidP="003F025E">
      <w:pPr>
        <w:widowControl w:val="0"/>
        <w:rPr>
          <w:rFonts w:ascii="Poppins" w:eastAsia="Poppins" w:hAnsi="Poppins" w:cs="Poppins"/>
          <w:color w:val="EE0000"/>
          <w:sz w:val="20"/>
          <w:szCs w:val="20"/>
        </w:rPr>
      </w:pPr>
      <w:r w:rsidRPr="003F025E">
        <w:rPr>
          <w:rFonts w:ascii="Poppins" w:eastAsia="Poppins" w:hAnsi="Poppins" w:cs="Poppins"/>
          <w:color w:val="EE0000"/>
          <w:sz w:val="20"/>
          <w:szCs w:val="20"/>
        </w:rPr>
        <w:t>Tilpas skabelonen til virksomhedens lønpolitik, medarbejderens ansættelsesvilkår, eventuel overenskomst og gældende lovgivning. Eksempler på spørgsmål og formuleringer er inspiration og tilpasses den konkrete samtale.</w:t>
      </w:r>
    </w:p>
    <w:p w14:paraId="13E45614" w14:textId="402D3CD9" w:rsidR="003F025E" w:rsidRPr="003F025E" w:rsidRDefault="003F025E" w:rsidP="003F025E">
      <w:pPr>
        <w:widowControl w:val="0"/>
        <w:rPr>
          <w:rFonts w:ascii="Poppins" w:eastAsia="Poppins" w:hAnsi="Poppins" w:cs="Poppins"/>
          <w:sz w:val="20"/>
          <w:szCs w:val="20"/>
        </w:rPr>
      </w:pPr>
      <w:r w:rsidRPr="003F025E">
        <w:rPr>
          <w:rFonts w:ascii="Poppins" w:eastAsia="Poppins" w:hAnsi="Poppins" w:cs="Poppins"/>
          <w:b/>
          <w:bCs/>
          <w:sz w:val="20"/>
          <w:szCs w:val="20"/>
        </w:rPr>
        <w:t>Medarbejder:</w:t>
      </w:r>
      <w:r w:rsidRPr="003F025E">
        <w:rPr>
          <w:rFonts w:ascii="Poppins" w:eastAsia="Poppins" w:hAnsi="Poppins" w:cs="Poppins"/>
          <w:sz w:val="20"/>
          <w:szCs w:val="20"/>
        </w:rPr>
        <w:t xml:space="preserve"> </w:t>
      </w:r>
      <w:r w:rsidRPr="003F025E">
        <w:rPr>
          <w:rFonts w:ascii="Poppins" w:eastAsia="Poppins" w:hAnsi="Poppins" w:cs="Poppins"/>
          <w:sz w:val="20"/>
          <w:szCs w:val="20"/>
          <w:highlight w:val="yellow"/>
        </w:rPr>
        <w:t>[Indsæt navn]</w:t>
      </w:r>
      <w:r w:rsidRPr="003F025E">
        <w:rPr>
          <w:rFonts w:ascii="Poppins" w:eastAsia="Poppins" w:hAnsi="Poppins" w:cs="Poppins"/>
          <w:sz w:val="20"/>
          <w:szCs w:val="20"/>
        </w:rPr>
        <w:br/>
      </w:r>
      <w:r w:rsidRPr="003F025E">
        <w:rPr>
          <w:rFonts w:ascii="Poppins" w:eastAsia="Poppins" w:hAnsi="Poppins" w:cs="Poppins"/>
          <w:b/>
          <w:bCs/>
          <w:sz w:val="20"/>
          <w:szCs w:val="20"/>
        </w:rPr>
        <w:t>Stilling og afdeling:</w:t>
      </w:r>
      <w:r w:rsidRPr="003F025E">
        <w:rPr>
          <w:rFonts w:ascii="Poppins" w:eastAsia="Poppins" w:hAnsi="Poppins" w:cs="Poppins"/>
          <w:sz w:val="20"/>
          <w:szCs w:val="20"/>
        </w:rPr>
        <w:t xml:space="preserve"> </w:t>
      </w:r>
      <w:r w:rsidRPr="003F025E">
        <w:rPr>
          <w:rFonts w:ascii="Poppins" w:eastAsia="Poppins" w:hAnsi="Poppins" w:cs="Poppins"/>
          <w:sz w:val="20"/>
          <w:szCs w:val="20"/>
          <w:highlight w:val="yellow"/>
        </w:rPr>
        <w:t>[Indsæt stilling og afdeling]</w:t>
      </w:r>
      <w:r w:rsidRPr="003F025E">
        <w:rPr>
          <w:rFonts w:ascii="Poppins" w:eastAsia="Poppins" w:hAnsi="Poppins" w:cs="Poppins"/>
          <w:sz w:val="20"/>
          <w:szCs w:val="20"/>
        </w:rPr>
        <w:br/>
      </w:r>
      <w:r w:rsidRPr="003F025E">
        <w:rPr>
          <w:rFonts w:ascii="Poppins" w:eastAsia="Poppins" w:hAnsi="Poppins" w:cs="Poppins"/>
          <w:b/>
          <w:bCs/>
          <w:sz w:val="20"/>
          <w:szCs w:val="20"/>
        </w:rPr>
        <w:t>Leder:</w:t>
      </w:r>
      <w:r w:rsidRPr="003F025E">
        <w:rPr>
          <w:rFonts w:ascii="Poppins" w:eastAsia="Poppins" w:hAnsi="Poppins" w:cs="Poppins"/>
          <w:sz w:val="20"/>
          <w:szCs w:val="20"/>
        </w:rPr>
        <w:t xml:space="preserve"> </w:t>
      </w:r>
      <w:r w:rsidRPr="003F025E">
        <w:rPr>
          <w:rFonts w:ascii="Poppins" w:eastAsia="Poppins" w:hAnsi="Poppins" w:cs="Poppins"/>
          <w:sz w:val="20"/>
          <w:szCs w:val="20"/>
          <w:highlight w:val="yellow"/>
        </w:rPr>
        <w:t>[Indsæt navn]</w:t>
      </w:r>
      <w:r w:rsidRPr="003F025E">
        <w:rPr>
          <w:rFonts w:ascii="Poppins" w:eastAsia="Poppins" w:hAnsi="Poppins" w:cs="Poppins"/>
          <w:sz w:val="20"/>
          <w:szCs w:val="20"/>
        </w:rPr>
        <w:br/>
      </w:r>
      <w:r w:rsidRPr="003F025E">
        <w:rPr>
          <w:rFonts w:ascii="Poppins" w:eastAsia="Poppins" w:hAnsi="Poppins" w:cs="Poppins"/>
          <w:b/>
          <w:bCs/>
          <w:sz w:val="20"/>
          <w:szCs w:val="20"/>
        </w:rPr>
        <w:t>Dato for samtalen:</w:t>
      </w:r>
      <w:r w:rsidRPr="003F025E">
        <w:rPr>
          <w:rFonts w:ascii="Poppins" w:eastAsia="Poppins" w:hAnsi="Poppins" w:cs="Poppins"/>
          <w:sz w:val="20"/>
          <w:szCs w:val="20"/>
        </w:rPr>
        <w:t xml:space="preserve"> </w:t>
      </w:r>
      <w:r w:rsidRPr="003F025E">
        <w:rPr>
          <w:rFonts w:ascii="Poppins" w:eastAsia="Poppins" w:hAnsi="Poppins" w:cs="Poppins"/>
          <w:sz w:val="20"/>
          <w:szCs w:val="20"/>
          <w:highlight w:val="yellow"/>
        </w:rPr>
        <w:t>[Indsæt dato]</w:t>
      </w:r>
      <w:r w:rsidRPr="003F025E">
        <w:rPr>
          <w:rFonts w:ascii="Poppins" w:eastAsia="Poppins" w:hAnsi="Poppins" w:cs="Poppins"/>
          <w:sz w:val="20"/>
          <w:szCs w:val="20"/>
        </w:rPr>
        <w:br/>
      </w:r>
      <w:r w:rsidRPr="003F025E">
        <w:rPr>
          <w:rFonts w:ascii="Poppins" w:eastAsia="Poppins" w:hAnsi="Poppins" w:cs="Poppins"/>
          <w:b/>
          <w:bCs/>
          <w:sz w:val="20"/>
          <w:szCs w:val="20"/>
        </w:rPr>
        <w:t>Dato for seneste lønsamtale:</w:t>
      </w:r>
      <w:r w:rsidRPr="003F025E">
        <w:rPr>
          <w:rFonts w:ascii="Poppins" w:eastAsia="Poppins" w:hAnsi="Poppins" w:cs="Poppins"/>
          <w:sz w:val="20"/>
          <w:szCs w:val="20"/>
        </w:rPr>
        <w:t xml:space="preserve"> </w:t>
      </w:r>
      <w:r w:rsidRPr="003F025E">
        <w:rPr>
          <w:rFonts w:ascii="Poppins" w:eastAsia="Poppins" w:hAnsi="Poppins" w:cs="Poppins"/>
          <w:sz w:val="20"/>
          <w:szCs w:val="20"/>
          <w:highlight w:val="yellow"/>
        </w:rPr>
        <w:t>[Indsæt dato]</w:t>
      </w:r>
    </w:p>
    <w:p w14:paraId="368C3388" w14:textId="64CDC6A6" w:rsidR="7493CC7C" w:rsidRPr="003F025E" w:rsidRDefault="246D5D41" w:rsidP="22CBD43C">
      <w:pPr>
        <w:pStyle w:val="ListParagraph"/>
        <w:widowControl w:val="0"/>
        <w:numPr>
          <w:ilvl w:val="0"/>
          <w:numId w:val="1"/>
        </w:numPr>
        <w:rPr>
          <w:rFonts w:ascii="Poppins" w:eastAsia="Poppins" w:hAnsi="Poppins" w:cs="Poppins"/>
          <w:b/>
          <w:bCs/>
          <w:sz w:val="20"/>
          <w:szCs w:val="20"/>
        </w:rPr>
      </w:pPr>
      <w:r w:rsidRPr="003F025E">
        <w:rPr>
          <w:rFonts w:ascii="Poppins" w:eastAsia="Poppins" w:hAnsi="Poppins" w:cs="Poppins"/>
          <w:b/>
          <w:bCs/>
          <w:sz w:val="20"/>
          <w:szCs w:val="20"/>
        </w:rPr>
        <w:t>Forberedelse inden samtalen</w:t>
      </w:r>
    </w:p>
    <w:p w14:paraId="2DF1C219" w14:textId="11E9CF43" w:rsidR="246D5D41" w:rsidRDefault="246D5D41" w:rsidP="22CBD43C">
      <w:pPr>
        <w:pStyle w:val="ListParagraph"/>
        <w:widowControl w:val="0"/>
        <w:numPr>
          <w:ilvl w:val="1"/>
          <w:numId w:val="1"/>
        </w:numPr>
        <w:rPr>
          <w:rFonts w:ascii="Poppins" w:eastAsia="Poppins" w:hAnsi="Poppins" w:cs="Poppins"/>
          <w:sz w:val="20"/>
          <w:szCs w:val="20"/>
        </w:rPr>
      </w:pPr>
      <w:r w:rsidRPr="003F025E">
        <w:rPr>
          <w:rFonts w:ascii="Poppins" w:eastAsia="Poppins" w:hAnsi="Poppins" w:cs="Poppins"/>
          <w:sz w:val="20"/>
          <w:szCs w:val="20"/>
        </w:rPr>
        <w:t>Gennemgå medarbejderens præstationer.</w:t>
      </w:r>
    </w:p>
    <w:p w14:paraId="12BC1727" w14:textId="5CF7D27F" w:rsidR="003F025E" w:rsidRPr="003F025E" w:rsidRDefault="003F025E" w:rsidP="22CBD43C">
      <w:pPr>
        <w:pStyle w:val="ListParagraph"/>
        <w:widowControl w:val="0"/>
        <w:numPr>
          <w:ilvl w:val="1"/>
          <w:numId w:val="1"/>
        </w:numPr>
        <w:rPr>
          <w:rFonts w:ascii="Poppins" w:eastAsia="Poppins" w:hAnsi="Poppins" w:cs="Poppins"/>
          <w:sz w:val="20"/>
          <w:szCs w:val="20"/>
        </w:rPr>
      </w:pPr>
      <w:r w:rsidRPr="003F025E">
        <w:rPr>
          <w:rFonts w:ascii="Poppins" w:eastAsia="Poppins" w:hAnsi="Poppins" w:cs="Poppins"/>
          <w:sz w:val="20"/>
          <w:szCs w:val="20"/>
        </w:rPr>
        <w:t>Vurder, om medarbejderens rolle har ændret sig.</w:t>
      </w:r>
    </w:p>
    <w:p w14:paraId="05C7DFED" w14:textId="2BCE1D5A" w:rsidR="246D5D41" w:rsidRPr="003F025E" w:rsidRDefault="246D5D41" w:rsidP="22CBD43C">
      <w:pPr>
        <w:pStyle w:val="ListParagraph"/>
        <w:widowControl w:val="0"/>
        <w:numPr>
          <w:ilvl w:val="1"/>
          <w:numId w:val="1"/>
        </w:numPr>
        <w:rPr>
          <w:rFonts w:ascii="Poppins" w:eastAsia="Poppins" w:hAnsi="Poppins" w:cs="Poppins"/>
          <w:sz w:val="20"/>
          <w:szCs w:val="20"/>
        </w:rPr>
      </w:pPr>
      <w:r w:rsidRPr="003F025E">
        <w:rPr>
          <w:rFonts w:ascii="Poppins" w:eastAsia="Poppins" w:hAnsi="Poppins" w:cs="Poppins"/>
          <w:sz w:val="20"/>
          <w:szCs w:val="20"/>
        </w:rPr>
        <w:t>Vurder virksomhedens økonomi og budgetrammer for lønforhøjelse.</w:t>
      </w:r>
    </w:p>
    <w:p w14:paraId="01CF5D8A" w14:textId="37BC441A" w:rsidR="246D5D41" w:rsidRPr="003F025E" w:rsidRDefault="246D5D41" w:rsidP="22CBD43C">
      <w:pPr>
        <w:pStyle w:val="ListParagraph"/>
        <w:widowControl w:val="0"/>
        <w:numPr>
          <w:ilvl w:val="1"/>
          <w:numId w:val="1"/>
        </w:numPr>
        <w:rPr>
          <w:rFonts w:ascii="Poppins" w:eastAsia="Poppins" w:hAnsi="Poppins" w:cs="Poppins"/>
          <w:sz w:val="20"/>
          <w:szCs w:val="20"/>
        </w:rPr>
      </w:pPr>
      <w:r w:rsidRPr="003F025E">
        <w:rPr>
          <w:rFonts w:ascii="Poppins" w:eastAsia="Poppins" w:hAnsi="Poppins" w:cs="Poppins"/>
          <w:sz w:val="20"/>
          <w:szCs w:val="20"/>
        </w:rPr>
        <w:t>Forbered at diskutere fremtidige muligheder for udvikling, ansvar og karriereprogression.</w:t>
      </w:r>
    </w:p>
    <w:p w14:paraId="5BFCF4B3" w14:textId="46B4EE59" w:rsidR="00355C17" w:rsidRPr="003F025E" w:rsidRDefault="00355C17" w:rsidP="22CBD43C">
      <w:pPr>
        <w:pStyle w:val="ListParagraph"/>
        <w:widowControl w:val="0"/>
        <w:numPr>
          <w:ilvl w:val="1"/>
          <w:numId w:val="1"/>
        </w:numPr>
        <w:rPr>
          <w:rFonts w:ascii="Poppins" w:eastAsia="Poppins" w:hAnsi="Poppins" w:cs="Poppins"/>
          <w:sz w:val="20"/>
          <w:szCs w:val="20"/>
        </w:rPr>
      </w:pPr>
      <w:r w:rsidRPr="003F025E">
        <w:rPr>
          <w:rFonts w:ascii="Poppins" w:eastAsia="Poppins" w:hAnsi="Poppins" w:cs="Poppins"/>
          <w:sz w:val="20"/>
          <w:szCs w:val="20"/>
        </w:rPr>
        <w:t>Gennemgå medarbejderens nuværende løn og seneste lønregulering.</w:t>
      </w:r>
    </w:p>
    <w:p w14:paraId="00E05322" w14:textId="38B96D69" w:rsidR="00355C17" w:rsidRPr="003F025E" w:rsidRDefault="00355C17" w:rsidP="22CBD43C">
      <w:pPr>
        <w:pStyle w:val="ListParagraph"/>
        <w:widowControl w:val="0"/>
        <w:numPr>
          <w:ilvl w:val="1"/>
          <w:numId w:val="1"/>
        </w:numPr>
        <w:rPr>
          <w:rFonts w:ascii="Poppins" w:eastAsia="Poppins" w:hAnsi="Poppins" w:cs="Poppins"/>
          <w:sz w:val="20"/>
          <w:szCs w:val="20"/>
        </w:rPr>
      </w:pPr>
      <w:r w:rsidRPr="003F025E">
        <w:rPr>
          <w:rFonts w:ascii="Poppins" w:eastAsia="Poppins" w:hAnsi="Poppins" w:cs="Poppins"/>
          <w:sz w:val="20"/>
          <w:szCs w:val="20"/>
        </w:rPr>
        <w:t>Overvej om medarbejderens rolle, ansvar eller opgaver har ændret sig.</w:t>
      </w:r>
    </w:p>
    <w:p w14:paraId="76299B0D" w14:textId="022471EA" w:rsidR="00355C17" w:rsidRPr="003F025E" w:rsidRDefault="00355C17" w:rsidP="22CBD43C">
      <w:pPr>
        <w:pStyle w:val="ListParagraph"/>
        <w:widowControl w:val="0"/>
        <w:numPr>
          <w:ilvl w:val="1"/>
          <w:numId w:val="1"/>
        </w:numPr>
        <w:rPr>
          <w:rFonts w:ascii="Poppins" w:eastAsia="Poppins" w:hAnsi="Poppins" w:cs="Poppins"/>
          <w:sz w:val="20"/>
          <w:szCs w:val="20"/>
        </w:rPr>
      </w:pPr>
      <w:r w:rsidRPr="003F025E">
        <w:rPr>
          <w:rFonts w:ascii="Poppins" w:eastAsia="Poppins" w:hAnsi="Poppins" w:cs="Poppins"/>
          <w:sz w:val="20"/>
          <w:szCs w:val="20"/>
        </w:rPr>
        <w:t>Overvej lønniveauet for sammenlignelige roller internt og eventuelt eksternt.</w:t>
      </w:r>
    </w:p>
    <w:p w14:paraId="624E3305" w14:textId="09944E39" w:rsidR="22CBD43C" w:rsidRPr="003F025E" w:rsidRDefault="00355C17" w:rsidP="22CBD43C">
      <w:pPr>
        <w:pStyle w:val="ListParagraph"/>
        <w:widowControl w:val="0"/>
        <w:numPr>
          <w:ilvl w:val="1"/>
          <w:numId w:val="1"/>
        </w:numPr>
        <w:rPr>
          <w:rFonts w:ascii="Poppins" w:eastAsia="Poppins" w:hAnsi="Poppins" w:cs="Poppins"/>
          <w:sz w:val="20"/>
          <w:szCs w:val="20"/>
        </w:rPr>
      </w:pPr>
      <w:r w:rsidRPr="003F025E">
        <w:rPr>
          <w:rFonts w:ascii="Poppins" w:eastAsia="Poppins" w:hAnsi="Poppins" w:cs="Poppins"/>
          <w:sz w:val="20"/>
          <w:szCs w:val="20"/>
        </w:rPr>
        <w:t>Afklar på forhånd, hvilket mandat du har til at aftale en lønændring.</w:t>
      </w:r>
    </w:p>
    <w:p w14:paraId="4E4B9DA4" w14:textId="45D527B3" w:rsidR="00355C17" w:rsidRPr="003F025E" w:rsidRDefault="003F025E" w:rsidP="003F025E">
      <w:pPr>
        <w:widowControl w:val="0"/>
        <w:rPr>
          <w:rFonts w:ascii="Poppins" w:eastAsia="Poppins" w:hAnsi="Poppins" w:cs="Poppins"/>
          <w:sz w:val="20"/>
          <w:szCs w:val="20"/>
        </w:rPr>
      </w:pPr>
      <w:r w:rsidRPr="003F025E">
        <w:rPr>
          <w:rFonts w:ascii="Poppins" w:eastAsia="Poppins" w:hAnsi="Poppins" w:cs="Poppins"/>
          <w:sz w:val="20"/>
          <w:szCs w:val="20"/>
        </w:rPr>
        <w:t>Noter til forberedelsen:</w:t>
      </w:r>
      <w:r w:rsidRPr="003F025E">
        <w:rPr>
          <w:rFonts w:ascii="Poppins" w:eastAsia="Poppins" w:hAnsi="Poppins" w:cs="Poppins"/>
          <w:sz w:val="20"/>
          <w:szCs w:val="20"/>
        </w:rPr>
        <w:br/>
      </w:r>
      <w:r w:rsidRPr="003F025E">
        <w:rPr>
          <w:rFonts w:ascii="Poppins" w:eastAsia="Poppins" w:hAnsi="Poppins" w:cs="Poppins"/>
          <w:sz w:val="20"/>
          <w:szCs w:val="20"/>
          <w:highlight w:val="yellow"/>
        </w:rPr>
        <w:t>[Indsæt noter]</w:t>
      </w:r>
    </w:p>
    <w:p w14:paraId="707ECEB3" w14:textId="42F09D2B" w:rsidR="246D5D41" w:rsidRPr="003F025E" w:rsidRDefault="246D5D41" w:rsidP="22CBD43C">
      <w:pPr>
        <w:pStyle w:val="ListParagraph"/>
        <w:widowControl w:val="0"/>
        <w:numPr>
          <w:ilvl w:val="0"/>
          <w:numId w:val="1"/>
        </w:numPr>
        <w:rPr>
          <w:rFonts w:ascii="Poppins" w:eastAsia="Poppins" w:hAnsi="Poppins" w:cs="Poppins"/>
          <w:b/>
          <w:bCs/>
          <w:sz w:val="20"/>
          <w:szCs w:val="20"/>
        </w:rPr>
      </w:pPr>
      <w:r w:rsidRPr="003F025E">
        <w:rPr>
          <w:rFonts w:ascii="Poppins" w:eastAsia="Poppins" w:hAnsi="Poppins" w:cs="Poppins"/>
          <w:b/>
          <w:bCs/>
          <w:sz w:val="20"/>
          <w:szCs w:val="20"/>
        </w:rPr>
        <w:t>Åbning af samtalen</w:t>
      </w:r>
    </w:p>
    <w:p w14:paraId="30184DAB" w14:textId="6F1DB0E4" w:rsidR="003F025E" w:rsidRDefault="003F025E" w:rsidP="22CBD43C">
      <w:pPr>
        <w:pStyle w:val="ListParagraph"/>
        <w:widowControl w:val="0"/>
        <w:numPr>
          <w:ilvl w:val="1"/>
          <w:numId w:val="1"/>
        </w:numPr>
        <w:rPr>
          <w:rFonts w:ascii="Poppins" w:eastAsia="Poppins" w:hAnsi="Poppins" w:cs="Poppins"/>
          <w:sz w:val="20"/>
          <w:szCs w:val="20"/>
        </w:rPr>
      </w:pPr>
      <w:r w:rsidRPr="003F025E">
        <w:rPr>
          <w:rFonts w:ascii="Poppins" w:eastAsia="Poppins" w:hAnsi="Poppins" w:cs="Poppins"/>
          <w:sz w:val="20"/>
          <w:szCs w:val="20"/>
        </w:rPr>
        <w:t>Forklar formålet med samtalen</w:t>
      </w:r>
    </w:p>
    <w:p w14:paraId="43A9BC7F" w14:textId="4BAC67D6" w:rsidR="246D5D41" w:rsidRDefault="246D5D41" w:rsidP="22CBD43C">
      <w:pPr>
        <w:pStyle w:val="ListParagraph"/>
        <w:widowControl w:val="0"/>
        <w:numPr>
          <w:ilvl w:val="1"/>
          <w:numId w:val="1"/>
        </w:numPr>
        <w:rPr>
          <w:rFonts w:ascii="Poppins" w:eastAsia="Poppins" w:hAnsi="Poppins" w:cs="Poppins"/>
          <w:sz w:val="20"/>
          <w:szCs w:val="20"/>
        </w:rPr>
      </w:pPr>
      <w:r w:rsidRPr="003F025E">
        <w:rPr>
          <w:rFonts w:ascii="Poppins" w:eastAsia="Poppins" w:hAnsi="Poppins" w:cs="Poppins"/>
          <w:sz w:val="20"/>
          <w:szCs w:val="20"/>
        </w:rPr>
        <w:t>Anerkend medarbejderens bidrag til virksomheden.</w:t>
      </w:r>
    </w:p>
    <w:p w14:paraId="67CD699F" w14:textId="77777777" w:rsidR="003F025E" w:rsidRDefault="003F025E" w:rsidP="22CBD43C">
      <w:pPr>
        <w:pStyle w:val="ListParagraph"/>
        <w:widowControl w:val="0"/>
        <w:numPr>
          <w:ilvl w:val="1"/>
          <w:numId w:val="1"/>
        </w:numPr>
        <w:rPr>
          <w:rFonts w:ascii="Poppins" w:eastAsia="Poppins" w:hAnsi="Poppins" w:cs="Poppins"/>
          <w:sz w:val="20"/>
          <w:szCs w:val="20"/>
        </w:rPr>
      </w:pPr>
      <w:r w:rsidRPr="003F025E">
        <w:rPr>
          <w:rFonts w:ascii="Poppins" w:eastAsia="Poppins" w:hAnsi="Poppins" w:cs="Poppins"/>
          <w:sz w:val="20"/>
          <w:szCs w:val="20"/>
        </w:rPr>
        <w:t>Gennemgå rammerne og lønkriterierne.</w:t>
      </w:r>
    </w:p>
    <w:p w14:paraId="32500564" w14:textId="77777777" w:rsidR="003F025E" w:rsidRDefault="003F025E" w:rsidP="003F025E">
      <w:pPr>
        <w:pStyle w:val="ListParagraph"/>
        <w:widowControl w:val="0"/>
        <w:numPr>
          <w:ilvl w:val="2"/>
          <w:numId w:val="1"/>
        </w:numPr>
        <w:rPr>
          <w:rFonts w:ascii="Poppins" w:eastAsia="Poppins" w:hAnsi="Poppins" w:cs="Poppins"/>
          <w:sz w:val="20"/>
          <w:szCs w:val="20"/>
        </w:rPr>
      </w:pPr>
      <w:r w:rsidRPr="003F025E">
        <w:rPr>
          <w:rFonts w:ascii="Poppins" w:eastAsia="Poppins" w:hAnsi="Poppins" w:cs="Poppins"/>
          <w:sz w:val="20"/>
          <w:szCs w:val="20"/>
        </w:rPr>
        <w:t>Forklar, hvilke kriterier lønvurderingen bygger på, og hvor medarbejderen kan finde dem. Oplys også, om der kan træffes en endelig beslutning under samtalen, eller om en eventuel ændring skal godkendes efterfølgende. Tilgængelige kriterier for lønfastsættelse og lønudvikling er en del af det fremsatte danske lovforslag.</w:t>
      </w:r>
    </w:p>
    <w:p w14:paraId="36D7503A" w14:textId="1F12E10A" w:rsidR="00355C17" w:rsidRDefault="003F025E" w:rsidP="003F025E">
      <w:pPr>
        <w:pStyle w:val="ListParagraph"/>
        <w:widowControl w:val="0"/>
        <w:numPr>
          <w:ilvl w:val="1"/>
          <w:numId w:val="1"/>
        </w:numPr>
        <w:rPr>
          <w:rFonts w:ascii="Poppins" w:eastAsia="Poppins" w:hAnsi="Poppins" w:cs="Poppins"/>
          <w:sz w:val="20"/>
          <w:szCs w:val="20"/>
        </w:rPr>
      </w:pPr>
      <w:r w:rsidRPr="003F025E">
        <w:rPr>
          <w:rFonts w:ascii="Poppins" w:eastAsia="Poppins" w:hAnsi="Poppins" w:cs="Poppins"/>
          <w:sz w:val="20"/>
          <w:szCs w:val="20"/>
        </w:rPr>
        <w:t>Skab plads til medarbejderens perspektiv.</w:t>
      </w:r>
    </w:p>
    <w:p w14:paraId="61DE37CE" w14:textId="74EB535D" w:rsidR="003F025E" w:rsidRPr="003F025E" w:rsidRDefault="003F025E" w:rsidP="003F025E">
      <w:pPr>
        <w:widowControl w:val="0"/>
        <w:rPr>
          <w:rFonts w:ascii="Poppins" w:eastAsia="Poppins" w:hAnsi="Poppins" w:cs="Poppins"/>
          <w:sz w:val="20"/>
          <w:szCs w:val="20"/>
        </w:rPr>
      </w:pPr>
      <w:r w:rsidRPr="003F025E">
        <w:rPr>
          <w:rFonts w:ascii="Poppins" w:eastAsia="Poppins" w:hAnsi="Poppins" w:cs="Poppins"/>
          <w:sz w:val="20"/>
          <w:szCs w:val="20"/>
        </w:rPr>
        <w:t>Virksomhedens lønkriterier findes her:</w:t>
      </w:r>
      <w:r w:rsidRPr="003F025E">
        <w:rPr>
          <w:rFonts w:ascii="Poppins" w:eastAsia="Poppins" w:hAnsi="Poppins" w:cs="Poppins"/>
          <w:sz w:val="20"/>
          <w:szCs w:val="20"/>
        </w:rPr>
        <w:br/>
      </w:r>
      <w:r w:rsidRPr="003F025E">
        <w:rPr>
          <w:rFonts w:ascii="Poppins" w:eastAsia="Poppins" w:hAnsi="Poppins" w:cs="Poppins"/>
          <w:sz w:val="20"/>
          <w:szCs w:val="20"/>
          <w:highlight w:val="yellow"/>
        </w:rPr>
        <w:t>[Indsæt henvisning til lønpolitik, personalehåndbog eller andet relevant materiale]</w:t>
      </w:r>
    </w:p>
    <w:p w14:paraId="72517395" w14:textId="0321325F" w:rsidR="246D5D41" w:rsidRPr="003F025E" w:rsidRDefault="246D5D41" w:rsidP="22CBD43C">
      <w:pPr>
        <w:pStyle w:val="ListParagraph"/>
        <w:widowControl w:val="0"/>
        <w:numPr>
          <w:ilvl w:val="0"/>
          <w:numId w:val="1"/>
        </w:numPr>
        <w:rPr>
          <w:rFonts w:ascii="Poppins" w:eastAsia="Poppins" w:hAnsi="Poppins" w:cs="Poppins"/>
          <w:b/>
          <w:bCs/>
          <w:sz w:val="20"/>
          <w:szCs w:val="20"/>
        </w:rPr>
      </w:pPr>
      <w:r w:rsidRPr="003F025E">
        <w:rPr>
          <w:rFonts w:ascii="Poppins" w:eastAsia="Poppins" w:hAnsi="Poppins" w:cs="Poppins"/>
          <w:b/>
          <w:bCs/>
          <w:sz w:val="20"/>
          <w:szCs w:val="20"/>
        </w:rPr>
        <w:t>Gennemgang af medarbejderens præstationer</w:t>
      </w:r>
    </w:p>
    <w:p w14:paraId="3A960DA2" w14:textId="7BFDA9AE" w:rsidR="2658E42C" w:rsidRPr="003F025E" w:rsidRDefault="2658E42C" w:rsidP="22CBD43C">
      <w:pPr>
        <w:pStyle w:val="ListParagraph"/>
        <w:widowControl w:val="0"/>
        <w:numPr>
          <w:ilvl w:val="1"/>
          <w:numId w:val="1"/>
        </w:numPr>
        <w:rPr>
          <w:rFonts w:ascii="Poppins" w:eastAsia="Poppins" w:hAnsi="Poppins" w:cs="Poppins"/>
          <w:sz w:val="20"/>
          <w:szCs w:val="20"/>
        </w:rPr>
      </w:pPr>
      <w:r w:rsidRPr="003F025E">
        <w:rPr>
          <w:rFonts w:ascii="Poppins" w:eastAsia="Poppins" w:hAnsi="Poppins" w:cs="Poppins"/>
          <w:sz w:val="20"/>
          <w:szCs w:val="20"/>
        </w:rPr>
        <w:t>Diskuter medarbejderens præstationer siden sidste lønsamtale.</w:t>
      </w:r>
    </w:p>
    <w:p w14:paraId="07BDD7DF" w14:textId="649DA239" w:rsidR="2658E42C" w:rsidRDefault="2658E42C" w:rsidP="22CBD43C">
      <w:pPr>
        <w:pStyle w:val="ListParagraph"/>
        <w:widowControl w:val="0"/>
        <w:numPr>
          <w:ilvl w:val="1"/>
          <w:numId w:val="1"/>
        </w:numPr>
        <w:rPr>
          <w:rFonts w:ascii="Poppins" w:eastAsia="Poppins" w:hAnsi="Poppins" w:cs="Poppins"/>
          <w:sz w:val="20"/>
          <w:szCs w:val="20"/>
        </w:rPr>
      </w:pPr>
      <w:r w:rsidRPr="003F025E">
        <w:rPr>
          <w:rFonts w:ascii="Poppins" w:eastAsia="Poppins" w:hAnsi="Poppins" w:cs="Poppins"/>
          <w:sz w:val="20"/>
          <w:szCs w:val="20"/>
        </w:rPr>
        <w:t>Fremhæv specifikke resultater eller succeser.</w:t>
      </w:r>
    </w:p>
    <w:p w14:paraId="7EC4E87A" w14:textId="5C0D939E" w:rsidR="003F025E" w:rsidRPr="003F025E" w:rsidRDefault="003F025E" w:rsidP="22CBD43C">
      <w:pPr>
        <w:pStyle w:val="ListParagraph"/>
        <w:widowControl w:val="0"/>
        <w:numPr>
          <w:ilvl w:val="1"/>
          <w:numId w:val="1"/>
        </w:numPr>
        <w:rPr>
          <w:rFonts w:ascii="Poppins" w:eastAsia="Poppins" w:hAnsi="Poppins" w:cs="Poppins"/>
          <w:sz w:val="20"/>
          <w:szCs w:val="20"/>
        </w:rPr>
      </w:pPr>
      <w:r w:rsidRPr="003F025E">
        <w:rPr>
          <w:rFonts w:ascii="Poppins" w:eastAsia="Poppins" w:hAnsi="Poppins" w:cs="Poppins"/>
          <w:sz w:val="20"/>
          <w:szCs w:val="20"/>
        </w:rPr>
        <w:lastRenderedPageBreak/>
        <w:t>Drøft ændringer i opgaver og ansvar.</w:t>
      </w:r>
    </w:p>
    <w:p w14:paraId="2778EA5E" w14:textId="6E10F9C7" w:rsidR="00355C17" w:rsidRDefault="2658E42C" w:rsidP="00355C17">
      <w:pPr>
        <w:pStyle w:val="ListParagraph"/>
        <w:widowControl w:val="0"/>
        <w:numPr>
          <w:ilvl w:val="1"/>
          <w:numId w:val="1"/>
        </w:numPr>
        <w:rPr>
          <w:rFonts w:ascii="Poppins" w:eastAsia="Poppins" w:hAnsi="Poppins" w:cs="Poppins"/>
          <w:sz w:val="20"/>
          <w:szCs w:val="20"/>
        </w:rPr>
      </w:pPr>
      <w:r w:rsidRPr="003F025E">
        <w:rPr>
          <w:rFonts w:ascii="Poppins" w:eastAsia="Poppins" w:hAnsi="Poppins" w:cs="Poppins"/>
          <w:sz w:val="20"/>
          <w:szCs w:val="20"/>
        </w:rPr>
        <w:t>Lyt til medarbejderens input om egne opfattelser af deres arbejdsindsats og udvikling.</w:t>
      </w:r>
    </w:p>
    <w:p w14:paraId="2CD0D8DD" w14:textId="19F6C73A" w:rsidR="003F025E" w:rsidRDefault="003F025E" w:rsidP="00355C17">
      <w:pPr>
        <w:pStyle w:val="ListParagraph"/>
        <w:widowControl w:val="0"/>
        <w:numPr>
          <w:ilvl w:val="1"/>
          <w:numId w:val="1"/>
        </w:numPr>
        <w:rPr>
          <w:rFonts w:ascii="Poppins" w:eastAsia="Poppins" w:hAnsi="Poppins" w:cs="Poppins"/>
          <w:sz w:val="20"/>
          <w:szCs w:val="20"/>
        </w:rPr>
      </w:pPr>
      <w:r w:rsidRPr="003F025E">
        <w:rPr>
          <w:rFonts w:ascii="Poppins" w:eastAsia="Poppins" w:hAnsi="Poppins" w:cs="Poppins"/>
          <w:sz w:val="20"/>
          <w:szCs w:val="20"/>
        </w:rPr>
        <w:t>Spørg til forventningerne til løn.</w:t>
      </w:r>
    </w:p>
    <w:p w14:paraId="1BDFF280" w14:textId="77777777" w:rsidR="003F025E" w:rsidRPr="003F025E" w:rsidRDefault="003F025E" w:rsidP="003F025E">
      <w:pPr>
        <w:pStyle w:val="NormalWeb"/>
        <w:spacing w:before="0" w:beforeAutospacing="0" w:after="0" w:afterAutospacing="0"/>
        <w:rPr>
          <w:rFonts w:ascii="Poppins" w:hAnsi="Poppins" w:cs="Poppins"/>
          <w:sz w:val="20"/>
          <w:szCs w:val="20"/>
          <w:highlight w:val="yellow"/>
        </w:rPr>
      </w:pPr>
      <w:r w:rsidRPr="003F025E">
        <w:rPr>
          <w:rStyle w:val="Emphasis"/>
          <w:rFonts w:ascii="Poppins" w:hAnsi="Poppins" w:cs="Poppins"/>
          <w:i w:val="0"/>
          <w:iCs w:val="0"/>
          <w:sz w:val="20"/>
          <w:szCs w:val="20"/>
          <w:highlight w:val="yellow"/>
        </w:rPr>
        <w:t>Eksempler på spørgsmål:</w:t>
      </w:r>
    </w:p>
    <w:p w14:paraId="7966D830" w14:textId="77777777" w:rsidR="003F025E" w:rsidRPr="003F025E" w:rsidRDefault="003F025E" w:rsidP="003F025E">
      <w:pPr>
        <w:pStyle w:val="NormalWeb"/>
        <w:spacing w:before="0" w:beforeAutospacing="0" w:after="0" w:afterAutospacing="0"/>
        <w:rPr>
          <w:rFonts w:ascii="Poppins" w:hAnsi="Poppins" w:cs="Poppins"/>
          <w:sz w:val="20"/>
          <w:szCs w:val="20"/>
          <w:highlight w:val="yellow"/>
        </w:rPr>
      </w:pPr>
      <w:r w:rsidRPr="003F025E">
        <w:rPr>
          <w:rFonts w:ascii="Poppins" w:hAnsi="Poppins" w:cs="Poppins"/>
          <w:sz w:val="20"/>
          <w:szCs w:val="20"/>
          <w:highlight w:val="yellow"/>
        </w:rPr>
        <w:t>“Hvilke resultater eller bidrag er du særligt tilfreds med siden vores sidste samtale?”</w:t>
      </w:r>
    </w:p>
    <w:p w14:paraId="79809269" w14:textId="77777777" w:rsidR="003F025E" w:rsidRPr="003F025E" w:rsidRDefault="003F025E" w:rsidP="003F025E">
      <w:pPr>
        <w:pStyle w:val="NormalWeb"/>
        <w:spacing w:before="0" w:beforeAutospacing="0" w:after="0" w:afterAutospacing="0"/>
        <w:rPr>
          <w:rFonts w:ascii="Poppins" w:hAnsi="Poppins" w:cs="Poppins"/>
          <w:sz w:val="20"/>
          <w:szCs w:val="20"/>
          <w:highlight w:val="yellow"/>
        </w:rPr>
      </w:pPr>
      <w:r w:rsidRPr="003F025E">
        <w:rPr>
          <w:rFonts w:ascii="Poppins" w:hAnsi="Poppins" w:cs="Poppins"/>
          <w:sz w:val="20"/>
          <w:szCs w:val="20"/>
          <w:highlight w:val="yellow"/>
        </w:rPr>
        <w:t>“Hvordan har dine opgaver og dit ansvar udviklet sig?”</w:t>
      </w:r>
    </w:p>
    <w:p w14:paraId="547DB26A" w14:textId="77777777" w:rsidR="003F025E" w:rsidRPr="003F025E" w:rsidRDefault="003F025E" w:rsidP="003F025E">
      <w:pPr>
        <w:pStyle w:val="NormalWeb"/>
        <w:spacing w:before="0" w:beforeAutospacing="0" w:after="0" w:afterAutospacing="0"/>
        <w:rPr>
          <w:rFonts w:ascii="Poppins" w:hAnsi="Poppins" w:cs="Poppins"/>
          <w:sz w:val="20"/>
          <w:szCs w:val="20"/>
          <w:highlight w:val="yellow"/>
        </w:rPr>
      </w:pPr>
      <w:r w:rsidRPr="003F025E">
        <w:rPr>
          <w:rFonts w:ascii="Poppins" w:hAnsi="Poppins" w:cs="Poppins"/>
          <w:sz w:val="20"/>
          <w:szCs w:val="20"/>
          <w:highlight w:val="yellow"/>
        </w:rPr>
        <w:t>“Er der kompetencer eller bidrag, du oplever, at vi ikke får tilstrækkeligt med i vurderingen?”</w:t>
      </w:r>
    </w:p>
    <w:p w14:paraId="7532787A" w14:textId="77777777" w:rsidR="003F025E" w:rsidRPr="003F025E" w:rsidRDefault="003F025E" w:rsidP="003F025E">
      <w:pPr>
        <w:pStyle w:val="NormalWeb"/>
        <w:spacing w:before="0" w:beforeAutospacing="0" w:after="0" w:afterAutospacing="0"/>
        <w:rPr>
          <w:rFonts w:ascii="Poppins" w:hAnsi="Poppins" w:cs="Poppins"/>
          <w:sz w:val="20"/>
          <w:szCs w:val="20"/>
        </w:rPr>
      </w:pPr>
      <w:r w:rsidRPr="003F025E">
        <w:rPr>
          <w:rFonts w:ascii="Poppins" w:hAnsi="Poppins" w:cs="Poppins"/>
          <w:sz w:val="20"/>
          <w:szCs w:val="20"/>
          <w:highlight w:val="yellow"/>
        </w:rPr>
        <w:t>“Hvad er dine forventninger til din lønudvikling, og hvad ligger bag dem?”</w:t>
      </w:r>
    </w:p>
    <w:p w14:paraId="6AEABB8F" w14:textId="77777777" w:rsidR="003F025E" w:rsidRDefault="003F025E" w:rsidP="003F025E">
      <w:pPr>
        <w:pStyle w:val="NormalWeb"/>
        <w:spacing w:before="0" w:beforeAutospacing="0" w:after="0" w:afterAutospacing="0"/>
        <w:rPr>
          <w:rStyle w:val="Strong"/>
          <w:rFonts w:ascii="Poppins" w:hAnsi="Poppins" w:cs="Poppins"/>
          <w:b w:val="0"/>
          <w:bCs w:val="0"/>
          <w:sz w:val="20"/>
          <w:szCs w:val="20"/>
        </w:rPr>
      </w:pPr>
    </w:p>
    <w:p w14:paraId="0D171AED" w14:textId="107DD8AD" w:rsidR="00355C17" w:rsidRDefault="003F025E" w:rsidP="003F025E">
      <w:pPr>
        <w:pStyle w:val="NormalWeb"/>
        <w:spacing w:before="0" w:beforeAutospacing="0" w:after="0" w:afterAutospacing="0"/>
        <w:rPr>
          <w:rFonts w:ascii="Poppins" w:hAnsi="Poppins" w:cs="Poppins"/>
          <w:sz w:val="20"/>
          <w:szCs w:val="20"/>
        </w:rPr>
      </w:pPr>
      <w:r w:rsidRPr="003F025E">
        <w:rPr>
          <w:rStyle w:val="Strong"/>
          <w:rFonts w:ascii="Poppins" w:hAnsi="Poppins" w:cs="Poppins"/>
          <w:b w:val="0"/>
          <w:bCs w:val="0"/>
          <w:sz w:val="20"/>
          <w:szCs w:val="20"/>
        </w:rPr>
        <w:t>Medarbejderens væsentligste input:</w:t>
      </w:r>
      <w:r w:rsidRPr="003F025E">
        <w:rPr>
          <w:rFonts w:ascii="Poppins" w:hAnsi="Poppins" w:cs="Poppins"/>
          <w:sz w:val="20"/>
          <w:szCs w:val="20"/>
        </w:rPr>
        <w:br/>
      </w:r>
      <w:r w:rsidRPr="003F025E">
        <w:rPr>
          <w:rFonts w:ascii="Poppins" w:hAnsi="Poppins" w:cs="Poppins"/>
          <w:sz w:val="20"/>
          <w:szCs w:val="20"/>
          <w:highlight w:val="yellow"/>
        </w:rPr>
        <w:t>[Indsæt noter]</w:t>
      </w:r>
    </w:p>
    <w:p w14:paraId="5582B37A" w14:textId="77777777" w:rsidR="003F025E" w:rsidRPr="003F025E" w:rsidRDefault="003F025E" w:rsidP="003F025E">
      <w:pPr>
        <w:pStyle w:val="NormalWeb"/>
        <w:spacing w:before="0" w:beforeAutospacing="0" w:after="0" w:afterAutospacing="0"/>
        <w:rPr>
          <w:rFonts w:ascii="Poppins" w:hAnsi="Poppins" w:cs="Poppins"/>
          <w:sz w:val="20"/>
          <w:szCs w:val="20"/>
        </w:rPr>
      </w:pPr>
    </w:p>
    <w:p w14:paraId="45EF5E67" w14:textId="77777777" w:rsidR="003F025E" w:rsidRPr="003F025E" w:rsidRDefault="003F025E" w:rsidP="003F025E">
      <w:pPr>
        <w:pStyle w:val="ListParagraph"/>
        <w:widowControl w:val="0"/>
        <w:numPr>
          <w:ilvl w:val="0"/>
          <w:numId w:val="1"/>
        </w:numPr>
        <w:rPr>
          <w:rFonts w:ascii="Poppins" w:eastAsia="Poppins" w:hAnsi="Poppins" w:cs="Poppins"/>
          <w:sz w:val="20"/>
          <w:szCs w:val="20"/>
        </w:rPr>
      </w:pPr>
      <w:r w:rsidRPr="003F025E">
        <w:rPr>
          <w:rFonts w:ascii="Poppins" w:eastAsia="Poppins" w:hAnsi="Poppins" w:cs="Poppins"/>
          <w:b/>
          <w:bCs/>
          <w:sz w:val="20"/>
          <w:szCs w:val="20"/>
        </w:rPr>
        <w:t>Vurdering af løn og eventuel lønregulering</w:t>
      </w:r>
    </w:p>
    <w:p w14:paraId="5A3341BE" w14:textId="752C7773" w:rsidR="13F19E7B" w:rsidRPr="003F025E" w:rsidRDefault="13F19E7B" w:rsidP="003F025E">
      <w:pPr>
        <w:pStyle w:val="ListParagraph"/>
        <w:widowControl w:val="0"/>
        <w:numPr>
          <w:ilvl w:val="1"/>
          <w:numId w:val="1"/>
        </w:numPr>
        <w:rPr>
          <w:rFonts w:ascii="Poppins" w:eastAsia="Poppins" w:hAnsi="Poppins" w:cs="Poppins"/>
          <w:sz w:val="20"/>
          <w:szCs w:val="20"/>
        </w:rPr>
      </w:pPr>
      <w:r w:rsidRPr="003F025E">
        <w:rPr>
          <w:rFonts w:ascii="Poppins" w:eastAsia="Poppins" w:hAnsi="Poppins" w:cs="Poppins"/>
          <w:sz w:val="20"/>
          <w:szCs w:val="20"/>
        </w:rPr>
        <w:t>Vurder, om en lønforhøjelse er berettiget ud fra præstationer, udvikling og ansvar.</w:t>
      </w:r>
    </w:p>
    <w:p w14:paraId="7361D038" w14:textId="1AF86FE9" w:rsidR="13F19E7B" w:rsidRPr="003F025E" w:rsidRDefault="13F19E7B" w:rsidP="22CBD43C">
      <w:pPr>
        <w:pStyle w:val="ListParagraph"/>
        <w:widowControl w:val="0"/>
        <w:numPr>
          <w:ilvl w:val="1"/>
          <w:numId w:val="1"/>
        </w:numPr>
        <w:rPr>
          <w:rFonts w:ascii="Poppins" w:eastAsia="Poppins" w:hAnsi="Poppins" w:cs="Poppins"/>
          <w:sz w:val="20"/>
          <w:szCs w:val="20"/>
        </w:rPr>
      </w:pPr>
      <w:r w:rsidRPr="003F025E">
        <w:rPr>
          <w:rFonts w:ascii="Poppins" w:eastAsia="Poppins" w:hAnsi="Poppins" w:cs="Poppins"/>
          <w:sz w:val="20"/>
          <w:szCs w:val="20"/>
        </w:rPr>
        <w:t>Hvis en lønforhøjelse er berettiget:</w:t>
      </w:r>
    </w:p>
    <w:p w14:paraId="4F7C5B22" w14:textId="730B6980" w:rsidR="13F19E7B" w:rsidRPr="003F025E" w:rsidRDefault="13F19E7B" w:rsidP="22CBD43C">
      <w:pPr>
        <w:pStyle w:val="ListParagraph"/>
        <w:widowControl w:val="0"/>
        <w:numPr>
          <w:ilvl w:val="2"/>
          <w:numId w:val="1"/>
        </w:numPr>
        <w:rPr>
          <w:rFonts w:ascii="Poppins" w:eastAsia="Poppins" w:hAnsi="Poppins" w:cs="Poppins"/>
          <w:sz w:val="20"/>
          <w:szCs w:val="20"/>
        </w:rPr>
      </w:pPr>
      <w:r w:rsidRPr="003F025E">
        <w:rPr>
          <w:rFonts w:ascii="Poppins" w:eastAsia="Poppins" w:hAnsi="Poppins" w:cs="Poppins"/>
          <w:sz w:val="20"/>
          <w:szCs w:val="20"/>
        </w:rPr>
        <w:t>Diskuter størrelsen og begrundelsen bag lønstigningen</w:t>
      </w:r>
    </w:p>
    <w:p w14:paraId="318BAD5E" w14:textId="38D2A1AF" w:rsidR="13F19E7B" w:rsidRPr="003F025E" w:rsidRDefault="13F19E7B" w:rsidP="22CBD43C">
      <w:pPr>
        <w:pStyle w:val="ListParagraph"/>
        <w:widowControl w:val="0"/>
        <w:numPr>
          <w:ilvl w:val="2"/>
          <w:numId w:val="1"/>
        </w:numPr>
        <w:rPr>
          <w:rFonts w:ascii="Poppins" w:eastAsia="Poppins" w:hAnsi="Poppins" w:cs="Poppins"/>
          <w:sz w:val="20"/>
          <w:szCs w:val="20"/>
        </w:rPr>
      </w:pPr>
      <w:r w:rsidRPr="003F025E">
        <w:rPr>
          <w:rFonts w:ascii="Poppins" w:eastAsia="Poppins" w:hAnsi="Poppins" w:cs="Poppins"/>
          <w:sz w:val="20"/>
          <w:szCs w:val="20"/>
        </w:rPr>
        <w:t>Beskriv eventuelle betingelser for lønstigningen</w:t>
      </w:r>
    </w:p>
    <w:p w14:paraId="6881B0EA" w14:textId="7BEA6BA6" w:rsidR="13F19E7B" w:rsidRPr="003F025E" w:rsidRDefault="13F19E7B" w:rsidP="22CBD43C">
      <w:pPr>
        <w:pStyle w:val="ListParagraph"/>
        <w:widowControl w:val="0"/>
        <w:numPr>
          <w:ilvl w:val="1"/>
          <w:numId w:val="1"/>
        </w:numPr>
        <w:rPr>
          <w:rFonts w:ascii="Poppins" w:eastAsia="Poppins" w:hAnsi="Poppins" w:cs="Poppins"/>
          <w:sz w:val="20"/>
          <w:szCs w:val="20"/>
        </w:rPr>
      </w:pPr>
      <w:r w:rsidRPr="003F025E">
        <w:rPr>
          <w:rFonts w:ascii="Poppins" w:eastAsia="Poppins" w:hAnsi="Poppins" w:cs="Poppins"/>
          <w:sz w:val="20"/>
          <w:szCs w:val="20"/>
        </w:rPr>
        <w:t>Hvis en lønforhøjelse ikke er berettiget:</w:t>
      </w:r>
    </w:p>
    <w:p w14:paraId="1F7CFD8F" w14:textId="23029DAA" w:rsidR="13F19E7B" w:rsidRPr="003F025E" w:rsidRDefault="13F19E7B" w:rsidP="22CBD43C">
      <w:pPr>
        <w:pStyle w:val="ListParagraph"/>
        <w:widowControl w:val="0"/>
        <w:numPr>
          <w:ilvl w:val="2"/>
          <w:numId w:val="1"/>
        </w:numPr>
        <w:rPr>
          <w:rFonts w:ascii="Poppins" w:eastAsia="Poppins" w:hAnsi="Poppins" w:cs="Poppins"/>
          <w:sz w:val="20"/>
          <w:szCs w:val="20"/>
        </w:rPr>
      </w:pPr>
      <w:r w:rsidRPr="003F025E">
        <w:rPr>
          <w:rFonts w:ascii="Poppins" w:eastAsia="Poppins" w:hAnsi="Poppins" w:cs="Poppins"/>
          <w:sz w:val="20"/>
          <w:szCs w:val="20"/>
        </w:rPr>
        <w:t>Forklar årsagerne på en konstruktiv og empatisk måde</w:t>
      </w:r>
    </w:p>
    <w:p w14:paraId="662F9F3D" w14:textId="3E26AA5C" w:rsidR="003F025E" w:rsidRPr="003F025E" w:rsidRDefault="13F19E7B" w:rsidP="003F025E">
      <w:pPr>
        <w:pStyle w:val="ListParagraph"/>
        <w:widowControl w:val="0"/>
        <w:numPr>
          <w:ilvl w:val="2"/>
          <w:numId w:val="1"/>
        </w:numPr>
        <w:rPr>
          <w:rFonts w:ascii="Poppins" w:eastAsia="Poppins" w:hAnsi="Poppins" w:cs="Poppins"/>
          <w:sz w:val="20"/>
          <w:szCs w:val="20"/>
        </w:rPr>
      </w:pPr>
      <w:r w:rsidRPr="003F025E">
        <w:rPr>
          <w:rFonts w:ascii="Poppins" w:eastAsia="Poppins" w:hAnsi="Poppins" w:cs="Poppins"/>
          <w:sz w:val="20"/>
          <w:szCs w:val="20"/>
        </w:rPr>
        <w:t>Drøft alternative muligheder og fordele (kompetenceudvikling, fleksible arbejdstider mm.)</w:t>
      </w:r>
    </w:p>
    <w:p w14:paraId="0829B109" w14:textId="3B3EBBD0" w:rsidR="003F025E" w:rsidRPr="003F025E" w:rsidRDefault="003F025E" w:rsidP="003F025E">
      <w:pPr>
        <w:widowControl w:val="0"/>
        <w:rPr>
          <w:rFonts w:ascii="Poppins" w:eastAsia="Poppins" w:hAnsi="Poppins" w:cs="Poppins"/>
          <w:sz w:val="20"/>
          <w:szCs w:val="20"/>
        </w:rPr>
      </w:pPr>
      <w:r w:rsidRPr="003F025E">
        <w:rPr>
          <w:rFonts w:ascii="Poppins" w:eastAsia="Poppins" w:hAnsi="Poppins" w:cs="Poppins"/>
          <w:sz w:val="20"/>
          <w:szCs w:val="20"/>
        </w:rPr>
        <w:t>Vurdering og begrundelse:</w:t>
      </w:r>
      <w:r w:rsidRPr="003F025E">
        <w:rPr>
          <w:rFonts w:ascii="Poppins" w:eastAsia="Poppins" w:hAnsi="Poppins" w:cs="Poppins"/>
          <w:sz w:val="20"/>
          <w:szCs w:val="20"/>
        </w:rPr>
        <w:br/>
      </w:r>
      <w:r w:rsidRPr="003F025E">
        <w:rPr>
          <w:rFonts w:ascii="Poppins" w:eastAsia="Poppins" w:hAnsi="Poppins" w:cs="Poppins"/>
          <w:sz w:val="20"/>
          <w:szCs w:val="20"/>
          <w:highlight w:val="yellow"/>
        </w:rPr>
        <w:t>[Indsæt noter]</w:t>
      </w:r>
    </w:p>
    <w:p w14:paraId="1833511F" w14:textId="24A01178" w:rsidR="246D5D41" w:rsidRPr="003F025E" w:rsidRDefault="003F025E" w:rsidP="22CBD43C">
      <w:pPr>
        <w:pStyle w:val="ListParagraph"/>
        <w:widowControl w:val="0"/>
        <w:numPr>
          <w:ilvl w:val="0"/>
          <w:numId w:val="1"/>
        </w:numPr>
        <w:rPr>
          <w:rFonts w:ascii="Poppins" w:eastAsia="Poppins" w:hAnsi="Poppins" w:cs="Poppins"/>
          <w:b/>
          <w:bCs/>
          <w:sz w:val="20"/>
          <w:szCs w:val="20"/>
        </w:rPr>
      </w:pPr>
      <w:r w:rsidRPr="003F025E">
        <w:rPr>
          <w:rFonts w:ascii="Poppins" w:eastAsia="Poppins" w:hAnsi="Poppins" w:cs="Poppins"/>
          <w:b/>
          <w:bCs/>
          <w:sz w:val="20"/>
          <w:szCs w:val="20"/>
        </w:rPr>
        <w:t>Feedback og fremtidig udvikling</w:t>
      </w:r>
    </w:p>
    <w:p w14:paraId="1A91B9AA" w14:textId="26BFF877" w:rsidR="203E9F51" w:rsidRPr="003F025E" w:rsidRDefault="203E9F51" w:rsidP="22CBD43C">
      <w:pPr>
        <w:pStyle w:val="ListParagraph"/>
        <w:widowControl w:val="0"/>
        <w:numPr>
          <w:ilvl w:val="1"/>
          <w:numId w:val="1"/>
        </w:numPr>
        <w:rPr>
          <w:rFonts w:ascii="Poppins" w:eastAsia="Poppins" w:hAnsi="Poppins" w:cs="Poppins"/>
          <w:sz w:val="20"/>
          <w:szCs w:val="20"/>
        </w:rPr>
      </w:pPr>
      <w:r w:rsidRPr="003F025E">
        <w:rPr>
          <w:rFonts w:ascii="Poppins" w:eastAsia="Poppins" w:hAnsi="Poppins" w:cs="Poppins"/>
          <w:sz w:val="20"/>
          <w:szCs w:val="20"/>
        </w:rPr>
        <w:t>Giv konstruktiv feedback – styrker og områder der kan forbedres.</w:t>
      </w:r>
    </w:p>
    <w:p w14:paraId="34060903" w14:textId="4BEC13C7" w:rsidR="203E9F51" w:rsidRPr="003F025E" w:rsidRDefault="203E9F51" w:rsidP="22CBD43C">
      <w:pPr>
        <w:pStyle w:val="ListParagraph"/>
        <w:widowControl w:val="0"/>
        <w:numPr>
          <w:ilvl w:val="1"/>
          <w:numId w:val="1"/>
        </w:numPr>
        <w:rPr>
          <w:rFonts w:ascii="Poppins" w:eastAsia="Poppins" w:hAnsi="Poppins" w:cs="Poppins"/>
          <w:sz w:val="20"/>
          <w:szCs w:val="20"/>
        </w:rPr>
      </w:pPr>
      <w:r w:rsidRPr="003F025E">
        <w:rPr>
          <w:rFonts w:ascii="Poppins" w:eastAsia="Poppins" w:hAnsi="Poppins" w:cs="Poppins"/>
          <w:sz w:val="20"/>
          <w:szCs w:val="20"/>
        </w:rPr>
        <w:t>Diskuter fremtidige udviklingsmuligheder og mål for medarbejderen.</w:t>
      </w:r>
    </w:p>
    <w:p w14:paraId="595E5DD0" w14:textId="5063F73A" w:rsidR="22CBD43C" w:rsidRPr="003F025E" w:rsidRDefault="203E9F51" w:rsidP="22CBD43C">
      <w:pPr>
        <w:pStyle w:val="ListParagraph"/>
        <w:widowControl w:val="0"/>
        <w:numPr>
          <w:ilvl w:val="1"/>
          <w:numId w:val="1"/>
        </w:numPr>
        <w:rPr>
          <w:rFonts w:ascii="Poppins" w:eastAsia="Poppins" w:hAnsi="Poppins" w:cs="Poppins"/>
          <w:sz w:val="20"/>
          <w:szCs w:val="20"/>
        </w:rPr>
      </w:pPr>
      <w:r w:rsidRPr="003F025E">
        <w:rPr>
          <w:rFonts w:ascii="Poppins" w:eastAsia="Poppins" w:hAnsi="Poppins" w:cs="Poppins"/>
          <w:sz w:val="20"/>
          <w:szCs w:val="20"/>
        </w:rPr>
        <w:t>Sæt konkrete mål for hvordan medarbejderen kan kvalificere sig til en lønforhøjelse i fremtiden.</w:t>
      </w:r>
    </w:p>
    <w:p w14:paraId="5A456295" w14:textId="6DC22DFF" w:rsidR="00355C17" w:rsidRPr="00BF38B8" w:rsidRDefault="00BF38B8" w:rsidP="00BF38B8">
      <w:pPr>
        <w:widowControl w:val="0"/>
        <w:rPr>
          <w:rFonts w:ascii="Poppins" w:eastAsia="Poppins" w:hAnsi="Poppins" w:cs="Poppins"/>
          <w:sz w:val="20"/>
          <w:szCs w:val="20"/>
        </w:rPr>
      </w:pPr>
      <w:r w:rsidRPr="00BF38B8">
        <w:rPr>
          <w:rFonts w:ascii="Poppins" w:eastAsia="Poppins" w:hAnsi="Poppins" w:cs="Poppins"/>
          <w:sz w:val="20"/>
          <w:szCs w:val="20"/>
        </w:rPr>
        <w:t>Aftalte mål og støtte fra virksomheden:</w:t>
      </w:r>
      <w:r w:rsidRPr="00BF38B8">
        <w:rPr>
          <w:rFonts w:ascii="Poppins" w:eastAsia="Poppins" w:hAnsi="Poppins" w:cs="Poppins"/>
          <w:sz w:val="20"/>
          <w:szCs w:val="20"/>
        </w:rPr>
        <w:br/>
      </w:r>
      <w:r w:rsidRPr="00BF38B8">
        <w:rPr>
          <w:rFonts w:ascii="Poppins" w:eastAsia="Poppins" w:hAnsi="Poppins" w:cs="Poppins"/>
          <w:sz w:val="20"/>
          <w:szCs w:val="20"/>
          <w:highlight w:val="yellow"/>
        </w:rPr>
        <w:t>[Indsæt mål, aktiviteter, ansvarlig og tidspunkt for opfølgning]</w:t>
      </w:r>
    </w:p>
    <w:p w14:paraId="210F032F" w14:textId="7CCC44B4" w:rsidR="246D5D41" w:rsidRPr="003F025E" w:rsidRDefault="246D5D41" w:rsidP="22CBD43C">
      <w:pPr>
        <w:pStyle w:val="ListParagraph"/>
        <w:widowControl w:val="0"/>
        <w:numPr>
          <w:ilvl w:val="0"/>
          <w:numId w:val="1"/>
        </w:numPr>
        <w:rPr>
          <w:rFonts w:ascii="Poppins" w:eastAsia="Poppins" w:hAnsi="Poppins" w:cs="Poppins"/>
          <w:b/>
          <w:bCs/>
          <w:sz w:val="20"/>
          <w:szCs w:val="20"/>
        </w:rPr>
      </w:pPr>
      <w:r w:rsidRPr="003F025E">
        <w:rPr>
          <w:rFonts w:ascii="Poppins" w:eastAsia="Poppins" w:hAnsi="Poppins" w:cs="Poppins"/>
          <w:b/>
          <w:bCs/>
          <w:sz w:val="20"/>
          <w:szCs w:val="20"/>
        </w:rPr>
        <w:t>Afslutning på samtalen</w:t>
      </w:r>
      <w:r w:rsidR="00BF38B8">
        <w:rPr>
          <w:rFonts w:ascii="Poppins" w:eastAsia="Poppins" w:hAnsi="Poppins" w:cs="Poppins"/>
          <w:b/>
          <w:bCs/>
          <w:sz w:val="20"/>
          <w:szCs w:val="20"/>
        </w:rPr>
        <w:t xml:space="preserve"> </w:t>
      </w:r>
      <w:r w:rsidR="00BF38B8" w:rsidRPr="00BF38B8">
        <w:rPr>
          <w:rFonts w:ascii="Poppins" w:eastAsia="Poppins" w:hAnsi="Poppins" w:cs="Poppins"/>
          <w:b/>
          <w:bCs/>
          <w:sz w:val="20"/>
          <w:szCs w:val="20"/>
        </w:rPr>
        <w:t>og skriftlig opfølgning</w:t>
      </w:r>
    </w:p>
    <w:p w14:paraId="0CC0EFAE" w14:textId="77777777" w:rsidR="00BF38B8" w:rsidRDefault="00BF38B8" w:rsidP="22CBD43C">
      <w:pPr>
        <w:pStyle w:val="ListParagraph"/>
        <w:widowControl w:val="0"/>
        <w:numPr>
          <w:ilvl w:val="1"/>
          <w:numId w:val="1"/>
        </w:numPr>
        <w:rPr>
          <w:rFonts w:ascii="Poppins" w:eastAsia="Poppins" w:hAnsi="Poppins" w:cs="Poppins"/>
          <w:sz w:val="20"/>
          <w:szCs w:val="20"/>
        </w:rPr>
      </w:pPr>
      <w:r w:rsidRPr="00BF38B8">
        <w:rPr>
          <w:rFonts w:ascii="Poppins" w:eastAsia="Poppins" w:hAnsi="Poppins" w:cs="Poppins"/>
          <w:sz w:val="20"/>
          <w:szCs w:val="20"/>
        </w:rPr>
        <w:t>Opsummer samtalens resultat.</w:t>
      </w:r>
    </w:p>
    <w:p w14:paraId="3F51F7B3" w14:textId="77777777" w:rsidR="00BF38B8" w:rsidRDefault="00BF38B8" w:rsidP="22CBD43C">
      <w:pPr>
        <w:pStyle w:val="ListParagraph"/>
        <w:widowControl w:val="0"/>
        <w:numPr>
          <w:ilvl w:val="1"/>
          <w:numId w:val="1"/>
        </w:numPr>
        <w:rPr>
          <w:rFonts w:ascii="Poppins" w:eastAsia="Poppins" w:hAnsi="Poppins" w:cs="Poppins"/>
          <w:sz w:val="20"/>
          <w:szCs w:val="20"/>
        </w:rPr>
      </w:pPr>
      <w:r w:rsidRPr="00BF38B8">
        <w:rPr>
          <w:rFonts w:ascii="Poppins" w:eastAsia="Poppins" w:hAnsi="Poppins" w:cs="Poppins"/>
          <w:sz w:val="20"/>
          <w:szCs w:val="20"/>
        </w:rPr>
        <w:t>Giv plads til afsluttende spørgsmål.</w:t>
      </w:r>
    </w:p>
    <w:p w14:paraId="3166C479" w14:textId="665AAAA9" w:rsidR="31EE7E45" w:rsidRDefault="31EE7E45" w:rsidP="22CBD43C">
      <w:pPr>
        <w:pStyle w:val="ListParagraph"/>
        <w:widowControl w:val="0"/>
        <w:numPr>
          <w:ilvl w:val="1"/>
          <w:numId w:val="1"/>
        </w:numPr>
        <w:rPr>
          <w:rFonts w:ascii="Poppins" w:eastAsia="Poppins" w:hAnsi="Poppins" w:cs="Poppins"/>
          <w:sz w:val="20"/>
          <w:szCs w:val="20"/>
        </w:rPr>
      </w:pPr>
      <w:r w:rsidRPr="00BF38B8">
        <w:rPr>
          <w:rFonts w:ascii="Poppins" w:eastAsia="Poppins" w:hAnsi="Poppins" w:cs="Poppins"/>
          <w:sz w:val="20"/>
          <w:szCs w:val="20"/>
        </w:rPr>
        <w:t>Bekræft din støtte til medarbejderens fortsatte udvikling og trivsel i virksomheden.</w:t>
      </w:r>
    </w:p>
    <w:p w14:paraId="61A16CA0" w14:textId="1F72ADAC" w:rsidR="00BF38B8" w:rsidRPr="00BF38B8" w:rsidRDefault="00BF38B8" w:rsidP="22CBD43C">
      <w:pPr>
        <w:pStyle w:val="ListParagraph"/>
        <w:widowControl w:val="0"/>
        <w:numPr>
          <w:ilvl w:val="1"/>
          <w:numId w:val="1"/>
        </w:numPr>
        <w:rPr>
          <w:rFonts w:ascii="Poppins" w:eastAsia="Poppins" w:hAnsi="Poppins" w:cs="Poppins"/>
          <w:sz w:val="20"/>
          <w:szCs w:val="20"/>
        </w:rPr>
      </w:pPr>
      <w:r w:rsidRPr="00BF38B8">
        <w:rPr>
          <w:rFonts w:ascii="Poppins" w:eastAsia="Poppins" w:hAnsi="Poppins" w:cs="Poppins"/>
          <w:sz w:val="20"/>
          <w:szCs w:val="20"/>
        </w:rPr>
        <w:t>Dokumentér resultatet.</w:t>
      </w:r>
    </w:p>
    <w:p w14:paraId="33B461E7" w14:textId="15BCCA50" w:rsidR="00BF38B8" w:rsidRPr="00BF38B8" w:rsidRDefault="3258E8FB" w:rsidP="00BF38B8">
      <w:pPr>
        <w:pStyle w:val="ListParagraph"/>
        <w:widowControl w:val="0"/>
        <w:numPr>
          <w:ilvl w:val="1"/>
          <w:numId w:val="1"/>
        </w:numPr>
        <w:rPr>
          <w:rFonts w:ascii="Poppins" w:eastAsia="Poppins" w:hAnsi="Poppins" w:cs="Poppins"/>
          <w:sz w:val="20"/>
          <w:szCs w:val="20"/>
        </w:rPr>
      </w:pPr>
      <w:r w:rsidRPr="003F025E">
        <w:rPr>
          <w:rFonts w:ascii="Poppins" w:eastAsia="Poppins" w:hAnsi="Poppins" w:cs="Poppins"/>
          <w:sz w:val="20"/>
          <w:szCs w:val="20"/>
        </w:rPr>
        <w:t>Planlæg eventuel opfølgningssamtale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90"/>
        <w:gridCol w:w="5736"/>
      </w:tblGrid>
      <w:tr w:rsidR="00BF38B8" w:rsidRPr="00BF38B8" w14:paraId="227E54F6" w14:textId="77777777" w:rsidTr="00BF38B8">
        <w:trPr>
          <w:tblHeader/>
          <w:tblCellSpacing w:w="15" w:type="dxa"/>
        </w:trPr>
        <w:tc>
          <w:tcPr>
            <w:tcW w:w="0" w:type="auto"/>
            <w:vAlign w:val="center"/>
            <w:hideMark/>
          </w:tcPr>
          <w:p w14:paraId="48E29410" w14:textId="77777777" w:rsidR="00BF38B8" w:rsidRPr="00BF38B8" w:rsidRDefault="00BF38B8" w:rsidP="00BF38B8">
            <w:pPr>
              <w:widowControl w:val="0"/>
              <w:rPr>
                <w:rFonts w:ascii="Poppins" w:eastAsia="Poppins" w:hAnsi="Poppins" w:cs="Poppins"/>
                <w:b/>
                <w:bCs/>
                <w:sz w:val="20"/>
                <w:szCs w:val="20"/>
              </w:rPr>
            </w:pPr>
            <w:r w:rsidRPr="00BF38B8">
              <w:rPr>
                <w:rFonts w:ascii="Poppins" w:eastAsia="Poppins" w:hAnsi="Poppins" w:cs="Poppins"/>
                <w:b/>
                <w:bCs/>
                <w:sz w:val="20"/>
                <w:szCs w:val="20"/>
              </w:rPr>
              <w:lastRenderedPageBreak/>
              <w:t>Oplysning</w:t>
            </w:r>
          </w:p>
        </w:tc>
        <w:tc>
          <w:tcPr>
            <w:tcW w:w="0" w:type="auto"/>
            <w:vAlign w:val="center"/>
            <w:hideMark/>
          </w:tcPr>
          <w:p w14:paraId="375712F0" w14:textId="77777777" w:rsidR="00BF38B8" w:rsidRPr="00BF38B8" w:rsidRDefault="00BF38B8" w:rsidP="00BF38B8">
            <w:pPr>
              <w:widowControl w:val="0"/>
              <w:rPr>
                <w:rFonts w:ascii="Poppins" w:eastAsia="Poppins" w:hAnsi="Poppins" w:cs="Poppins"/>
                <w:b/>
                <w:bCs/>
                <w:sz w:val="20"/>
                <w:szCs w:val="20"/>
              </w:rPr>
            </w:pPr>
            <w:r w:rsidRPr="00BF38B8">
              <w:rPr>
                <w:rFonts w:ascii="Poppins" w:eastAsia="Poppins" w:hAnsi="Poppins" w:cs="Poppins"/>
                <w:b/>
                <w:bCs/>
                <w:sz w:val="20"/>
                <w:szCs w:val="20"/>
              </w:rPr>
              <w:t>Udfyldes efter samtalen</w:t>
            </w:r>
          </w:p>
        </w:tc>
      </w:tr>
      <w:tr w:rsidR="00BF38B8" w:rsidRPr="00BF38B8" w14:paraId="09621A51" w14:textId="77777777" w:rsidTr="00BF38B8">
        <w:trPr>
          <w:tblCellSpacing w:w="15" w:type="dxa"/>
        </w:trPr>
        <w:tc>
          <w:tcPr>
            <w:tcW w:w="0" w:type="auto"/>
            <w:vAlign w:val="center"/>
            <w:hideMark/>
          </w:tcPr>
          <w:p w14:paraId="638E17B0" w14:textId="77777777" w:rsidR="00BF38B8" w:rsidRPr="00BF38B8" w:rsidRDefault="00BF38B8" w:rsidP="00BF38B8">
            <w:pPr>
              <w:widowControl w:val="0"/>
              <w:rPr>
                <w:rFonts w:ascii="Poppins" w:eastAsia="Poppins" w:hAnsi="Poppins" w:cs="Poppins"/>
                <w:sz w:val="20"/>
                <w:szCs w:val="20"/>
              </w:rPr>
            </w:pPr>
            <w:r w:rsidRPr="00BF38B8">
              <w:rPr>
                <w:rFonts w:ascii="Poppins" w:eastAsia="Poppins" w:hAnsi="Poppins" w:cs="Poppins"/>
                <w:b/>
                <w:bCs/>
                <w:sz w:val="20"/>
                <w:szCs w:val="20"/>
              </w:rPr>
              <w:t>Resultat</w:t>
            </w:r>
          </w:p>
        </w:tc>
        <w:tc>
          <w:tcPr>
            <w:tcW w:w="0" w:type="auto"/>
            <w:vAlign w:val="center"/>
            <w:hideMark/>
          </w:tcPr>
          <w:p w14:paraId="5D2FAF3A" w14:textId="77777777" w:rsidR="00BF38B8" w:rsidRPr="00BF38B8" w:rsidRDefault="00BF38B8" w:rsidP="00BF38B8">
            <w:pPr>
              <w:widowControl w:val="0"/>
              <w:rPr>
                <w:rFonts w:ascii="Poppins" w:eastAsia="Poppins" w:hAnsi="Poppins" w:cs="Poppins"/>
                <w:sz w:val="20"/>
                <w:szCs w:val="20"/>
              </w:rPr>
            </w:pPr>
            <w:r w:rsidRPr="00BF38B8">
              <w:rPr>
                <w:rFonts w:ascii="Poppins" w:eastAsia="Poppins" w:hAnsi="Poppins" w:cs="Poppins"/>
                <w:sz w:val="20"/>
                <w:szCs w:val="20"/>
              </w:rPr>
              <w:t>[Løn ændres / Løn er uændret / Beslutning afventer]</w:t>
            </w:r>
          </w:p>
        </w:tc>
      </w:tr>
      <w:tr w:rsidR="00BF38B8" w:rsidRPr="00BF38B8" w14:paraId="2131CF6C" w14:textId="77777777" w:rsidTr="00BF38B8">
        <w:trPr>
          <w:tblCellSpacing w:w="15" w:type="dxa"/>
        </w:trPr>
        <w:tc>
          <w:tcPr>
            <w:tcW w:w="0" w:type="auto"/>
            <w:vAlign w:val="center"/>
            <w:hideMark/>
          </w:tcPr>
          <w:p w14:paraId="13984B87" w14:textId="77777777" w:rsidR="00BF38B8" w:rsidRPr="00BF38B8" w:rsidRDefault="00BF38B8" w:rsidP="00BF38B8">
            <w:pPr>
              <w:widowControl w:val="0"/>
              <w:rPr>
                <w:rFonts w:ascii="Poppins" w:eastAsia="Poppins" w:hAnsi="Poppins" w:cs="Poppins"/>
                <w:sz w:val="20"/>
                <w:szCs w:val="20"/>
              </w:rPr>
            </w:pPr>
            <w:r w:rsidRPr="00BF38B8">
              <w:rPr>
                <w:rFonts w:ascii="Poppins" w:eastAsia="Poppins" w:hAnsi="Poppins" w:cs="Poppins"/>
                <w:b/>
                <w:bCs/>
                <w:sz w:val="20"/>
                <w:szCs w:val="20"/>
              </w:rPr>
              <w:t>Grundløn før og efter</w:t>
            </w:r>
          </w:p>
        </w:tc>
        <w:tc>
          <w:tcPr>
            <w:tcW w:w="0" w:type="auto"/>
            <w:vAlign w:val="center"/>
            <w:hideMark/>
          </w:tcPr>
          <w:p w14:paraId="54963310" w14:textId="77777777" w:rsidR="00BF38B8" w:rsidRPr="00BF38B8" w:rsidRDefault="00BF38B8" w:rsidP="00BF38B8">
            <w:pPr>
              <w:widowControl w:val="0"/>
              <w:rPr>
                <w:rFonts w:ascii="Poppins" w:eastAsia="Poppins" w:hAnsi="Poppins" w:cs="Poppins"/>
                <w:sz w:val="20"/>
                <w:szCs w:val="20"/>
              </w:rPr>
            </w:pPr>
            <w:r w:rsidRPr="00BF38B8">
              <w:rPr>
                <w:rFonts w:ascii="Poppins" w:eastAsia="Poppins" w:hAnsi="Poppins" w:cs="Poppins"/>
                <w:sz w:val="20"/>
                <w:szCs w:val="20"/>
              </w:rPr>
              <w:t xml:space="preserve">[Beløb før </w:t>
            </w:r>
            <w:r w:rsidRPr="00BF38B8">
              <w:rPr>
                <w:rFonts w:ascii="Times New Roman" w:eastAsia="Poppins" w:hAnsi="Times New Roman" w:cs="Times New Roman"/>
                <w:sz w:val="20"/>
                <w:szCs w:val="20"/>
              </w:rPr>
              <w:t>→</w:t>
            </w:r>
            <w:r w:rsidRPr="00BF38B8">
              <w:rPr>
                <w:rFonts w:ascii="Poppins" w:eastAsia="Poppins" w:hAnsi="Poppins" w:cs="Poppins"/>
                <w:sz w:val="20"/>
                <w:szCs w:val="20"/>
              </w:rPr>
              <w:t xml:space="preserve"> beløb efter. Angiv månedsløn eller timeløn og aftalt arbejdstid]</w:t>
            </w:r>
          </w:p>
        </w:tc>
      </w:tr>
      <w:tr w:rsidR="00BF38B8" w:rsidRPr="00BF38B8" w14:paraId="70DE3C95" w14:textId="77777777" w:rsidTr="00BF38B8">
        <w:trPr>
          <w:tblCellSpacing w:w="15" w:type="dxa"/>
        </w:trPr>
        <w:tc>
          <w:tcPr>
            <w:tcW w:w="0" w:type="auto"/>
            <w:vAlign w:val="center"/>
            <w:hideMark/>
          </w:tcPr>
          <w:p w14:paraId="0EEF1736" w14:textId="77777777" w:rsidR="00BF38B8" w:rsidRPr="00BF38B8" w:rsidRDefault="00BF38B8" w:rsidP="00BF38B8">
            <w:pPr>
              <w:widowControl w:val="0"/>
              <w:rPr>
                <w:rFonts w:ascii="Poppins" w:eastAsia="Poppins" w:hAnsi="Poppins" w:cs="Poppins"/>
                <w:sz w:val="20"/>
                <w:szCs w:val="20"/>
              </w:rPr>
            </w:pPr>
            <w:r w:rsidRPr="00BF38B8">
              <w:rPr>
                <w:rFonts w:ascii="Poppins" w:eastAsia="Poppins" w:hAnsi="Poppins" w:cs="Poppins"/>
                <w:b/>
                <w:bCs/>
                <w:sz w:val="20"/>
                <w:szCs w:val="20"/>
              </w:rPr>
              <w:t>Ændringer i øvrige løndele</w:t>
            </w:r>
          </w:p>
        </w:tc>
        <w:tc>
          <w:tcPr>
            <w:tcW w:w="0" w:type="auto"/>
            <w:vAlign w:val="center"/>
            <w:hideMark/>
          </w:tcPr>
          <w:p w14:paraId="055A3635" w14:textId="77777777" w:rsidR="00BF38B8" w:rsidRPr="00BF38B8" w:rsidRDefault="00BF38B8" w:rsidP="00BF38B8">
            <w:pPr>
              <w:widowControl w:val="0"/>
              <w:rPr>
                <w:rFonts w:ascii="Poppins" w:eastAsia="Poppins" w:hAnsi="Poppins" w:cs="Poppins"/>
                <w:sz w:val="20"/>
                <w:szCs w:val="20"/>
              </w:rPr>
            </w:pPr>
            <w:r w:rsidRPr="00BF38B8">
              <w:rPr>
                <w:rFonts w:ascii="Poppins" w:eastAsia="Poppins" w:hAnsi="Poppins" w:cs="Poppins"/>
                <w:sz w:val="20"/>
                <w:szCs w:val="20"/>
              </w:rPr>
              <w:t>[Pension, tillæg, bonus, provision eller relevante personalegoder]</w:t>
            </w:r>
          </w:p>
        </w:tc>
      </w:tr>
      <w:tr w:rsidR="00BF38B8" w:rsidRPr="00BF38B8" w14:paraId="6455F0A0" w14:textId="77777777" w:rsidTr="00BF38B8">
        <w:trPr>
          <w:tblCellSpacing w:w="15" w:type="dxa"/>
        </w:trPr>
        <w:tc>
          <w:tcPr>
            <w:tcW w:w="0" w:type="auto"/>
            <w:vAlign w:val="center"/>
            <w:hideMark/>
          </w:tcPr>
          <w:p w14:paraId="18C71C36" w14:textId="77777777" w:rsidR="00BF38B8" w:rsidRPr="00BF38B8" w:rsidRDefault="00BF38B8" w:rsidP="00BF38B8">
            <w:pPr>
              <w:widowControl w:val="0"/>
              <w:rPr>
                <w:rFonts w:ascii="Poppins" w:eastAsia="Poppins" w:hAnsi="Poppins" w:cs="Poppins"/>
                <w:sz w:val="20"/>
                <w:szCs w:val="20"/>
              </w:rPr>
            </w:pPr>
            <w:r w:rsidRPr="00BF38B8">
              <w:rPr>
                <w:rFonts w:ascii="Poppins" w:eastAsia="Poppins" w:hAnsi="Poppins" w:cs="Poppins"/>
                <w:b/>
                <w:bCs/>
                <w:sz w:val="20"/>
                <w:szCs w:val="20"/>
              </w:rPr>
              <w:t>Ikrafttrædelsesdato</w:t>
            </w:r>
          </w:p>
        </w:tc>
        <w:tc>
          <w:tcPr>
            <w:tcW w:w="0" w:type="auto"/>
            <w:vAlign w:val="center"/>
            <w:hideMark/>
          </w:tcPr>
          <w:p w14:paraId="299215AA" w14:textId="77777777" w:rsidR="00BF38B8" w:rsidRPr="00BF38B8" w:rsidRDefault="00BF38B8" w:rsidP="00BF38B8">
            <w:pPr>
              <w:widowControl w:val="0"/>
              <w:rPr>
                <w:rFonts w:ascii="Poppins" w:eastAsia="Poppins" w:hAnsi="Poppins" w:cs="Poppins"/>
                <w:sz w:val="20"/>
                <w:szCs w:val="20"/>
              </w:rPr>
            </w:pPr>
            <w:r w:rsidRPr="00BF38B8">
              <w:rPr>
                <w:rFonts w:ascii="Poppins" w:eastAsia="Poppins" w:hAnsi="Poppins" w:cs="Poppins"/>
                <w:sz w:val="20"/>
                <w:szCs w:val="20"/>
              </w:rPr>
              <w:t>[Dato]</w:t>
            </w:r>
          </w:p>
        </w:tc>
      </w:tr>
      <w:tr w:rsidR="00BF38B8" w:rsidRPr="00BF38B8" w14:paraId="0A40EFD8" w14:textId="77777777" w:rsidTr="00BF38B8">
        <w:trPr>
          <w:tblCellSpacing w:w="15" w:type="dxa"/>
        </w:trPr>
        <w:tc>
          <w:tcPr>
            <w:tcW w:w="0" w:type="auto"/>
            <w:vAlign w:val="center"/>
            <w:hideMark/>
          </w:tcPr>
          <w:p w14:paraId="4FFD0A1C" w14:textId="77777777" w:rsidR="00BF38B8" w:rsidRPr="00BF38B8" w:rsidRDefault="00BF38B8" w:rsidP="00BF38B8">
            <w:pPr>
              <w:widowControl w:val="0"/>
              <w:rPr>
                <w:rFonts w:ascii="Poppins" w:eastAsia="Poppins" w:hAnsi="Poppins" w:cs="Poppins"/>
                <w:sz w:val="20"/>
                <w:szCs w:val="20"/>
              </w:rPr>
            </w:pPr>
            <w:r w:rsidRPr="00BF38B8">
              <w:rPr>
                <w:rFonts w:ascii="Poppins" w:eastAsia="Poppins" w:hAnsi="Poppins" w:cs="Poppins"/>
                <w:b/>
                <w:bCs/>
                <w:sz w:val="20"/>
                <w:szCs w:val="20"/>
              </w:rPr>
              <w:t>Begrundelse</w:t>
            </w:r>
          </w:p>
        </w:tc>
        <w:tc>
          <w:tcPr>
            <w:tcW w:w="0" w:type="auto"/>
            <w:vAlign w:val="center"/>
            <w:hideMark/>
          </w:tcPr>
          <w:p w14:paraId="3979A1CC" w14:textId="77777777" w:rsidR="00BF38B8" w:rsidRPr="00BF38B8" w:rsidRDefault="00BF38B8" w:rsidP="00BF38B8">
            <w:pPr>
              <w:widowControl w:val="0"/>
              <w:rPr>
                <w:rFonts w:ascii="Poppins" w:eastAsia="Poppins" w:hAnsi="Poppins" w:cs="Poppins"/>
                <w:sz w:val="20"/>
                <w:szCs w:val="20"/>
              </w:rPr>
            </w:pPr>
            <w:r w:rsidRPr="00BF38B8">
              <w:rPr>
                <w:rFonts w:ascii="Poppins" w:eastAsia="Poppins" w:hAnsi="Poppins" w:cs="Poppins"/>
                <w:sz w:val="20"/>
                <w:szCs w:val="20"/>
              </w:rPr>
              <w:t>[Konkrete forhold og kriterier bag vurderingen]</w:t>
            </w:r>
          </w:p>
        </w:tc>
      </w:tr>
      <w:tr w:rsidR="00BF38B8" w:rsidRPr="00BF38B8" w14:paraId="53257313" w14:textId="77777777" w:rsidTr="00BF38B8">
        <w:trPr>
          <w:tblCellSpacing w:w="15" w:type="dxa"/>
        </w:trPr>
        <w:tc>
          <w:tcPr>
            <w:tcW w:w="0" w:type="auto"/>
            <w:vAlign w:val="center"/>
            <w:hideMark/>
          </w:tcPr>
          <w:p w14:paraId="783DF80C" w14:textId="77777777" w:rsidR="00BF38B8" w:rsidRPr="00BF38B8" w:rsidRDefault="00BF38B8" w:rsidP="00BF38B8">
            <w:pPr>
              <w:widowControl w:val="0"/>
              <w:rPr>
                <w:rFonts w:ascii="Poppins" w:eastAsia="Poppins" w:hAnsi="Poppins" w:cs="Poppins"/>
                <w:sz w:val="20"/>
                <w:szCs w:val="20"/>
              </w:rPr>
            </w:pPr>
            <w:r w:rsidRPr="00BF38B8">
              <w:rPr>
                <w:rFonts w:ascii="Poppins" w:eastAsia="Poppins" w:hAnsi="Poppins" w:cs="Poppins"/>
                <w:b/>
                <w:bCs/>
                <w:sz w:val="20"/>
                <w:szCs w:val="20"/>
              </w:rPr>
              <w:t>Medarbejderens kommentarer</w:t>
            </w:r>
          </w:p>
        </w:tc>
        <w:tc>
          <w:tcPr>
            <w:tcW w:w="0" w:type="auto"/>
            <w:vAlign w:val="center"/>
            <w:hideMark/>
          </w:tcPr>
          <w:p w14:paraId="7C61E89B" w14:textId="77777777" w:rsidR="00BF38B8" w:rsidRPr="00BF38B8" w:rsidRDefault="00BF38B8" w:rsidP="00BF38B8">
            <w:pPr>
              <w:widowControl w:val="0"/>
              <w:rPr>
                <w:rFonts w:ascii="Poppins" w:eastAsia="Poppins" w:hAnsi="Poppins" w:cs="Poppins"/>
                <w:sz w:val="20"/>
                <w:szCs w:val="20"/>
              </w:rPr>
            </w:pPr>
            <w:r w:rsidRPr="00BF38B8">
              <w:rPr>
                <w:rFonts w:ascii="Poppins" w:eastAsia="Poppins" w:hAnsi="Poppins" w:cs="Poppins"/>
                <w:sz w:val="20"/>
                <w:szCs w:val="20"/>
              </w:rPr>
              <w:t>[Input, spørgsmål eller eventuel uenighed]</w:t>
            </w:r>
          </w:p>
        </w:tc>
      </w:tr>
      <w:tr w:rsidR="00BF38B8" w:rsidRPr="00BF38B8" w14:paraId="40B60048" w14:textId="77777777" w:rsidTr="00BF38B8">
        <w:trPr>
          <w:tblCellSpacing w:w="15" w:type="dxa"/>
        </w:trPr>
        <w:tc>
          <w:tcPr>
            <w:tcW w:w="0" w:type="auto"/>
            <w:vAlign w:val="center"/>
            <w:hideMark/>
          </w:tcPr>
          <w:p w14:paraId="5EBC87FA" w14:textId="77777777" w:rsidR="00BF38B8" w:rsidRPr="00BF38B8" w:rsidRDefault="00BF38B8" w:rsidP="00BF38B8">
            <w:pPr>
              <w:widowControl w:val="0"/>
              <w:rPr>
                <w:rFonts w:ascii="Poppins" w:eastAsia="Poppins" w:hAnsi="Poppins" w:cs="Poppins"/>
                <w:sz w:val="20"/>
                <w:szCs w:val="20"/>
              </w:rPr>
            </w:pPr>
            <w:r w:rsidRPr="00BF38B8">
              <w:rPr>
                <w:rFonts w:ascii="Poppins" w:eastAsia="Poppins" w:hAnsi="Poppins" w:cs="Poppins"/>
                <w:b/>
                <w:bCs/>
                <w:sz w:val="20"/>
                <w:szCs w:val="20"/>
              </w:rPr>
              <w:t>Udviklingsmål og støtte</w:t>
            </w:r>
          </w:p>
        </w:tc>
        <w:tc>
          <w:tcPr>
            <w:tcW w:w="0" w:type="auto"/>
            <w:vAlign w:val="center"/>
            <w:hideMark/>
          </w:tcPr>
          <w:p w14:paraId="01B96721" w14:textId="77777777" w:rsidR="00BF38B8" w:rsidRPr="00BF38B8" w:rsidRDefault="00BF38B8" w:rsidP="00BF38B8">
            <w:pPr>
              <w:widowControl w:val="0"/>
              <w:rPr>
                <w:rFonts w:ascii="Poppins" w:eastAsia="Poppins" w:hAnsi="Poppins" w:cs="Poppins"/>
                <w:sz w:val="20"/>
                <w:szCs w:val="20"/>
              </w:rPr>
            </w:pPr>
            <w:r w:rsidRPr="00BF38B8">
              <w:rPr>
                <w:rFonts w:ascii="Poppins" w:eastAsia="Poppins" w:hAnsi="Poppins" w:cs="Poppins"/>
                <w:sz w:val="20"/>
                <w:szCs w:val="20"/>
              </w:rPr>
              <w:t>[Aftalte mål, aktiviteter og støtte fra virksomheden]</w:t>
            </w:r>
          </w:p>
        </w:tc>
      </w:tr>
      <w:tr w:rsidR="00BF38B8" w:rsidRPr="00BF38B8" w14:paraId="37BC526D" w14:textId="77777777" w:rsidTr="00BF38B8">
        <w:trPr>
          <w:tblCellSpacing w:w="15" w:type="dxa"/>
        </w:trPr>
        <w:tc>
          <w:tcPr>
            <w:tcW w:w="0" w:type="auto"/>
            <w:vAlign w:val="center"/>
            <w:hideMark/>
          </w:tcPr>
          <w:p w14:paraId="213592D7" w14:textId="77777777" w:rsidR="00BF38B8" w:rsidRPr="00BF38B8" w:rsidRDefault="00BF38B8" w:rsidP="00BF38B8">
            <w:pPr>
              <w:widowControl w:val="0"/>
              <w:rPr>
                <w:rFonts w:ascii="Poppins" w:eastAsia="Poppins" w:hAnsi="Poppins" w:cs="Poppins"/>
                <w:sz w:val="20"/>
                <w:szCs w:val="20"/>
              </w:rPr>
            </w:pPr>
            <w:r w:rsidRPr="00BF38B8">
              <w:rPr>
                <w:rFonts w:ascii="Poppins" w:eastAsia="Poppins" w:hAnsi="Poppins" w:cs="Poppins"/>
                <w:b/>
                <w:bCs/>
                <w:sz w:val="20"/>
                <w:szCs w:val="20"/>
              </w:rPr>
              <w:t>Udestående spørgsmål</w:t>
            </w:r>
          </w:p>
        </w:tc>
        <w:tc>
          <w:tcPr>
            <w:tcW w:w="0" w:type="auto"/>
            <w:vAlign w:val="center"/>
            <w:hideMark/>
          </w:tcPr>
          <w:p w14:paraId="1F4F13EE" w14:textId="77777777" w:rsidR="00BF38B8" w:rsidRPr="00BF38B8" w:rsidRDefault="00BF38B8" w:rsidP="00BF38B8">
            <w:pPr>
              <w:widowControl w:val="0"/>
              <w:rPr>
                <w:rFonts w:ascii="Poppins" w:eastAsia="Poppins" w:hAnsi="Poppins" w:cs="Poppins"/>
                <w:sz w:val="20"/>
                <w:szCs w:val="20"/>
              </w:rPr>
            </w:pPr>
            <w:r w:rsidRPr="00BF38B8">
              <w:rPr>
                <w:rFonts w:ascii="Poppins" w:eastAsia="Poppins" w:hAnsi="Poppins" w:cs="Poppins"/>
                <w:sz w:val="20"/>
                <w:szCs w:val="20"/>
              </w:rPr>
              <w:t>[Hvad skal afklares, og hvem er ansvarlig?]</w:t>
            </w:r>
          </w:p>
        </w:tc>
      </w:tr>
      <w:tr w:rsidR="00BF38B8" w:rsidRPr="00BF38B8" w14:paraId="662E78C9" w14:textId="77777777" w:rsidTr="00BF38B8">
        <w:trPr>
          <w:tblCellSpacing w:w="15" w:type="dxa"/>
        </w:trPr>
        <w:tc>
          <w:tcPr>
            <w:tcW w:w="0" w:type="auto"/>
            <w:vAlign w:val="center"/>
            <w:hideMark/>
          </w:tcPr>
          <w:p w14:paraId="4EB2E595" w14:textId="77777777" w:rsidR="00BF38B8" w:rsidRPr="00BF38B8" w:rsidRDefault="00BF38B8" w:rsidP="00BF38B8">
            <w:pPr>
              <w:widowControl w:val="0"/>
              <w:rPr>
                <w:rFonts w:ascii="Poppins" w:eastAsia="Poppins" w:hAnsi="Poppins" w:cs="Poppins"/>
                <w:sz w:val="20"/>
                <w:szCs w:val="20"/>
              </w:rPr>
            </w:pPr>
            <w:r w:rsidRPr="00BF38B8">
              <w:rPr>
                <w:rFonts w:ascii="Poppins" w:eastAsia="Poppins" w:hAnsi="Poppins" w:cs="Poppins"/>
                <w:b/>
                <w:bCs/>
                <w:sz w:val="20"/>
                <w:szCs w:val="20"/>
              </w:rPr>
              <w:t>Frist for svar eller opfølgning</w:t>
            </w:r>
          </w:p>
        </w:tc>
        <w:tc>
          <w:tcPr>
            <w:tcW w:w="0" w:type="auto"/>
            <w:vAlign w:val="center"/>
            <w:hideMark/>
          </w:tcPr>
          <w:p w14:paraId="401E51A2" w14:textId="77777777" w:rsidR="00BF38B8" w:rsidRPr="00BF38B8" w:rsidRDefault="00BF38B8" w:rsidP="00BF38B8">
            <w:pPr>
              <w:widowControl w:val="0"/>
              <w:rPr>
                <w:rFonts w:ascii="Poppins" w:eastAsia="Poppins" w:hAnsi="Poppins" w:cs="Poppins"/>
                <w:sz w:val="20"/>
                <w:szCs w:val="20"/>
              </w:rPr>
            </w:pPr>
            <w:r w:rsidRPr="00BF38B8">
              <w:rPr>
                <w:rFonts w:ascii="Poppins" w:eastAsia="Poppins" w:hAnsi="Poppins" w:cs="Poppins"/>
                <w:sz w:val="20"/>
                <w:szCs w:val="20"/>
              </w:rPr>
              <w:t>[Dato]</w:t>
            </w:r>
          </w:p>
        </w:tc>
      </w:tr>
      <w:tr w:rsidR="00BF38B8" w:rsidRPr="00BF38B8" w14:paraId="307FDF7D" w14:textId="77777777" w:rsidTr="00BF38B8">
        <w:trPr>
          <w:tblCellSpacing w:w="15" w:type="dxa"/>
        </w:trPr>
        <w:tc>
          <w:tcPr>
            <w:tcW w:w="0" w:type="auto"/>
            <w:vAlign w:val="center"/>
            <w:hideMark/>
          </w:tcPr>
          <w:p w14:paraId="1FDC950F" w14:textId="77777777" w:rsidR="00BF38B8" w:rsidRPr="00BF38B8" w:rsidRDefault="00BF38B8" w:rsidP="00BF38B8">
            <w:pPr>
              <w:widowControl w:val="0"/>
              <w:rPr>
                <w:rFonts w:ascii="Poppins" w:eastAsia="Poppins" w:hAnsi="Poppins" w:cs="Poppins"/>
                <w:sz w:val="20"/>
                <w:szCs w:val="20"/>
              </w:rPr>
            </w:pPr>
            <w:r w:rsidRPr="00BF38B8">
              <w:rPr>
                <w:rFonts w:ascii="Poppins" w:eastAsia="Poppins" w:hAnsi="Poppins" w:cs="Poppins"/>
                <w:b/>
                <w:bCs/>
                <w:sz w:val="20"/>
                <w:szCs w:val="20"/>
              </w:rPr>
              <w:t>Opsamling delt med medarbejderen</w:t>
            </w:r>
          </w:p>
        </w:tc>
        <w:tc>
          <w:tcPr>
            <w:tcW w:w="0" w:type="auto"/>
            <w:vAlign w:val="center"/>
            <w:hideMark/>
          </w:tcPr>
          <w:p w14:paraId="6C4F1259" w14:textId="77777777" w:rsidR="00BF38B8" w:rsidRPr="00BF38B8" w:rsidRDefault="00BF38B8" w:rsidP="00BF38B8">
            <w:pPr>
              <w:widowControl w:val="0"/>
              <w:rPr>
                <w:rFonts w:ascii="Poppins" w:eastAsia="Poppins" w:hAnsi="Poppins" w:cs="Poppins"/>
                <w:sz w:val="20"/>
                <w:szCs w:val="20"/>
              </w:rPr>
            </w:pPr>
            <w:r w:rsidRPr="00BF38B8">
              <w:rPr>
                <w:rFonts w:ascii="Poppins" w:eastAsia="Poppins" w:hAnsi="Poppins" w:cs="Poppins"/>
                <w:sz w:val="20"/>
                <w:szCs w:val="20"/>
              </w:rPr>
              <w:t>[Dato]</w:t>
            </w:r>
          </w:p>
        </w:tc>
      </w:tr>
    </w:tbl>
    <w:p w14:paraId="406C6B1C" w14:textId="77777777" w:rsidR="00BF38B8" w:rsidRPr="00BF38B8" w:rsidRDefault="00BF38B8" w:rsidP="00BF38B8">
      <w:pPr>
        <w:widowControl w:val="0"/>
        <w:rPr>
          <w:rFonts w:ascii="Poppins" w:eastAsia="Poppins" w:hAnsi="Poppins" w:cs="Poppins"/>
          <w:sz w:val="20"/>
          <w:szCs w:val="20"/>
        </w:rPr>
      </w:pPr>
    </w:p>
    <w:sectPr w:rsidR="00BF38B8" w:rsidRPr="00BF38B8">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3B23D" w14:textId="77777777" w:rsidR="00885CDE" w:rsidRDefault="00885CDE">
      <w:pPr>
        <w:spacing w:after="0" w:line="240" w:lineRule="auto"/>
      </w:pPr>
      <w:r>
        <w:separator/>
      </w:r>
    </w:p>
  </w:endnote>
  <w:endnote w:type="continuationSeparator" w:id="0">
    <w:p w14:paraId="743AA3F2" w14:textId="77777777" w:rsidR="00885CDE" w:rsidRDefault="00885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altName w:val="Roboto"/>
    <w:charset w:val="00"/>
    <w:family w:val="auto"/>
    <w:pitch w:val="variable"/>
    <w:sig w:usb0="E0000AFF" w:usb1="5000217F" w:usb2="00000021" w:usb3="00000000" w:csb0="0000019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2CBD43C" w14:paraId="14F05B36" w14:textId="77777777" w:rsidTr="22CBD43C">
      <w:trPr>
        <w:trHeight w:val="300"/>
      </w:trPr>
      <w:tc>
        <w:tcPr>
          <w:tcW w:w="3005" w:type="dxa"/>
        </w:tcPr>
        <w:p w14:paraId="46509CDB" w14:textId="6DE52A7E" w:rsidR="22CBD43C" w:rsidRDefault="22CBD43C" w:rsidP="22CBD43C">
          <w:pPr>
            <w:pStyle w:val="Header"/>
            <w:ind w:left="-115"/>
          </w:pPr>
        </w:p>
      </w:tc>
      <w:tc>
        <w:tcPr>
          <w:tcW w:w="3005" w:type="dxa"/>
        </w:tcPr>
        <w:p w14:paraId="0FAC76E2" w14:textId="40DD4FBB" w:rsidR="22CBD43C" w:rsidRDefault="22CBD43C" w:rsidP="22CBD43C">
          <w:pPr>
            <w:pStyle w:val="Header"/>
            <w:jc w:val="center"/>
          </w:pPr>
        </w:p>
      </w:tc>
      <w:tc>
        <w:tcPr>
          <w:tcW w:w="3005" w:type="dxa"/>
        </w:tcPr>
        <w:p w14:paraId="191D937D" w14:textId="47154B73" w:rsidR="22CBD43C" w:rsidRDefault="22CBD43C" w:rsidP="22CBD43C">
          <w:pPr>
            <w:pStyle w:val="Header"/>
            <w:ind w:right="-115"/>
            <w:jc w:val="right"/>
          </w:pPr>
        </w:p>
      </w:tc>
    </w:tr>
  </w:tbl>
  <w:p w14:paraId="68E9B02B" w14:textId="556A4D0F" w:rsidR="22CBD43C" w:rsidRDefault="22CBD43C" w:rsidP="22CBD4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19DD2" w14:textId="77777777" w:rsidR="00885CDE" w:rsidRDefault="00885CDE">
      <w:pPr>
        <w:spacing w:after="0" w:line="240" w:lineRule="auto"/>
      </w:pPr>
      <w:r>
        <w:separator/>
      </w:r>
    </w:p>
  </w:footnote>
  <w:footnote w:type="continuationSeparator" w:id="0">
    <w:p w14:paraId="49B8EBAE" w14:textId="77777777" w:rsidR="00885CDE" w:rsidRDefault="00885C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2CBD43C" w14:paraId="037307BC" w14:textId="77777777" w:rsidTr="22CBD43C">
      <w:trPr>
        <w:trHeight w:val="300"/>
      </w:trPr>
      <w:tc>
        <w:tcPr>
          <w:tcW w:w="3005" w:type="dxa"/>
        </w:tcPr>
        <w:p w14:paraId="7A6CFEC5" w14:textId="21A296B2" w:rsidR="22CBD43C" w:rsidRDefault="22CBD43C" w:rsidP="22CBD43C">
          <w:pPr>
            <w:pStyle w:val="Header"/>
            <w:ind w:left="-115"/>
          </w:pPr>
        </w:p>
      </w:tc>
      <w:tc>
        <w:tcPr>
          <w:tcW w:w="3005" w:type="dxa"/>
        </w:tcPr>
        <w:p w14:paraId="65C93C0F" w14:textId="254BC207" w:rsidR="22CBD43C" w:rsidRDefault="22CBD43C" w:rsidP="22CBD43C">
          <w:pPr>
            <w:pStyle w:val="Header"/>
            <w:jc w:val="center"/>
          </w:pPr>
        </w:p>
      </w:tc>
      <w:tc>
        <w:tcPr>
          <w:tcW w:w="3005" w:type="dxa"/>
        </w:tcPr>
        <w:p w14:paraId="1C6FB803" w14:textId="26E92C06" w:rsidR="22CBD43C" w:rsidRDefault="22CBD43C" w:rsidP="22CBD43C">
          <w:pPr>
            <w:pStyle w:val="Header"/>
            <w:ind w:right="-115"/>
            <w:jc w:val="right"/>
          </w:pPr>
        </w:p>
      </w:tc>
    </w:tr>
  </w:tbl>
  <w:p w14:paraId="4F0A0D9E" w14:textId="31E012B4" w:rsidR="22CBD43C" w:rsidRDefault="22CBD43C" w:rsidP="22CBD4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A408"/>
    <w:multiLevelType w:val="hybridMultilevel"/>
    <w:tmpl w:val="D8A48520"/>
    <w:lvl w:ilvl="0" w:tplc="83ACDFE0">
      <w:start w:val="1"/>
      <w:numFmt w:val="decimal"/>
      <w:lvlText w:val="%1."/>
      <w:lvlJc w:val="left"/>
      <w:pPr>
        <w:ind w:left="720" w:hanging="360"/>
      </w:pPr>
    </w:lvl>
    <w:lvl w:ilvl="1" w:tplc="19F40A36">
      <w:start w:val="1"/>
      <w:numFmt w:val="lowerLetter"/>
      <w:lvlText w:val="%2."/>
      <w:lvlJc w:val="left"/>
      <w:pPr>
        <w:ind w:left="1440" w:hanging="360"/>
      </w:pPr>
    </w:lvl>
    <w:lvl w:ilvl="2" w:tplc="043CDC26">
      <w:start w:val="1"/>
      <w:numFmt w:val="lowerRoman"/>
      <w:lvlText w:val="%3."/>
      <w:lvlJc w:val="right"/>
      <w:pPr>
        <w:ind w:left="2160" w:hanging="180"/>
      </w:pPr>
    </w:lvl>
    <w:lvl w:ilvl="3" w:tplc="3B602130">
      <w:start w:val="1"/>
      <w:numFmt w:val="decimal"/>
      <w:lvlText w:val="%4."/>
      <w:lvlJc w:val="left"/>
      <w:pPr>
        <w:ind w:left="2880" w:hanging="360"/>
      </w:pPr>
    </w:lvl>
    <w:lvl w:ilvl="4" w:tplc="7242E54C">
      <w:start w:val="1"/>
      <w:numFmt w:val="lowerLetter"/>
      <w:lvlText w:val="%5."/>
      <w:lvlJc w:val="left"/>
      <w:pPr>
        <w:ind w:left="3600" w:hanging="360"/>
      </w:pPr>
    </w:lvl>
    <w:lvl w:ilvl="5" w:tplc="13D4F018">
      <w:start w:val="1"/>
      <w:numFmt w:val="lowerRoman"/>
      <w:lvlText w:val="%6."/>
      <w:lvlJc w:val="right"/>
      <w:pPr>
        <w:ind w:left="4320" w:hanging="180"/>
      </w:pPr>
    </w:lvl>
    <w:lvl w:ilvl="6" w:tplc="8B8014E6">
      <w:start w:val="1"/>
      <w:numFmt w:val="decimal"/>
      <w:lvlText w:val="%7."/>
      <w:lvlJc w:val="left"/>
      <w:pPr>
        <w:ind w:left="5040" w:hanging="360"/>
      </w:pPr>
    </w:lvl>
    <w:lvl w:ilvl="7" w:tplc="FBC205E4">
      <w:start w:val="1"/>
      <w:numFmt w:val="lowerLetter"/>
      <w:lvlText w:val="%8."/>
      <w:lvlJc w:val="left"/>
      <w:pPr>
        <w:ind w:left="5760" w:hanging="360"/>
      </w:pPr>
    </w:lvl>
    <w:lvl w:ilvl="8" w:tplc="712E5E40">
      <w:start w:val="1"/>
      <w:numFmt w:val="lowerRoman"/>
      <w:lvlText w:val="%9."/>
      <w:lvlJc w:val="right"/>
      <w:pPr>
        <w:ind w:left="6480" w:hanging="180"/>
      </w:pPr>
    </w:lvl>
  </w:abstractNum>
  <w:abstractNum w:abstractNumId="1" w15:restartNumberingAfterBreak="0">
    <w:nsid w:val="051F25C2"/>
    <w:multiLevelType w:val="hybridMultilevel"/>
    <w:tmpl w:val="241EF64A"/>
    <w:lvl w:ilvl="0" w:tplc="15640354">
      <w:start w:val="1"/>
      <w:numFmt w:val="decimal"/>
      <w:lvlText w:val="%1."/>
      <w:lvlJc w:val="left"/>
      <w:pPr>
        <w:ind w:left="720" w:hanging="360"/>
      </w:pPr>
    </w:lvl>
    <w:lvl w:ilvl="1" w:tplc="EBA4B6FC">
      <w:start w:val="1"/>
      <w:numFmt w:val="lowerLetter"/>
      <w:lvlText w:val="%2."/>
      <w:lvlJc w:val="left"/>
      <w:pPr>
        <w:ind w:left="1440" w:hanging="360"/>
      </w:pPr>
    </w:lvl>
    <w:lvl w:ilvl="2" w:tplc="5FB66198">
      <w:start w:val="1"/>
      <w:numFmt w:val="lowerRoman"/>
      <w:lvlText w:val="%3."/>
      <w:lvlJc w:val="right"/>
      <w:pPr>
        <w:ind w:left="2160" w:hanging="180"/>
      </w:pPr>
    </w:lvl>
    <w:lvl w:ilvl="3" w:tplc="9F82AC36">
      <w:start w:val="1"/>
      <w:numFmt w:val="decimal"/>
      <w:lvlText w:val="%4."/>
      <w:lvlJc w:val="left"/>
      <w:pPr>
        <w:ind w:left="2880" w:hanging="360"/>
      </w:pPr>
    </w:lvl>
    <w:lvl w:ilvl="4" w:tplc="3DE4C998">
      <w:start w:val="1"/>
      <w:numFmt w:val="lowerLetter"/>
      <w:lvlText w:val="%5."/>
      <w:lvlJc w:val="left"/>
      <w:pPr>
        <w:ind w:left="3600" w:hanging="360"/>
      </w:pPr>
    </w:lvl>
    <w:lvl w:ilvl="5" w:tplc="7F626B8E">
      <w:start w:val="1"/>
      <w:numFmt w:val="lowerRoman"/>
      <w:lvlText w:val="%6."/>
      <w:lvlJc w:val="right"/>
      <w:pPr>
        <w:ind w:left="4320" w:hanging="180"/>
      </w:pPr>
    </w:lvl>
    <w:lvl w:ilvl="6" w:tplc="C88C4F50">
      <w:start w:val="1"/>
      <w:numFmt w:val="decimal"/>
      <w:lvlText w:val="%7."/>
      <w:lvlJc w:val="left"/>
      <w:pPr>
        <w:ind w:left="5040" w:hanging="360"/>
      </w:pPr>
    </w:lvl>
    <w:lvl w:ilvl="7" w:tplc="01B82718">
      <w:start w:val="1"/>
      <w:numFmt w:val="lowerLetter"/>
      <w:lvlText w:val="%8."/>
      <w:lvlJc w:val="left"/>
      <w:pPr>
        <w:ind w:left="5760" w:hanging="360"/>
      </w:pPr>
    </w:lvl>
    <w:lvl w:ilvl="8" w:tplc="0D1E8780">
      <w:start w:val="1"/>
      <w:numFmt w:val="lowerRoman"/>
      <w:lvlText w:val="%9."/>
      <w:lvlJc w:val="right"/>
      <w:pPr>
        <w:ind w:left="6480" w:hanging="180"/>
      </w:pPr>
    </w:lvl>
  </w:abstractNum>
  <w:abstractNum w:abstractNumId="2" w15:restartNumberingAfterBreak="0">
    <w:nsid w:val="0E544B3F"/>
    <w:multiLevelType w:val="hybridMultilevel"/>
    <w:tmpl w:val="C2A029D6"/>
    <w:lvl w:ilvl="0" w:tplc="5A70F81A">
      <w:start w:val="1"/>
      <w:numFmt w:val="bullet"/>
      <w:lvlText w:val="-"/>
      <w:lvlJc w:val="left"/>
      <w:pPr>
        <w:ind w:left="720" w:hanging="360"/>
      </w:pPr>
      <w:rPr>
        <w:rFonts w:ascii="Calibri" w:hAnsi="Calibri" w:hint="default"/>
      </w:rPr>
    </w:lvl>
    <w:lvl w:ilvl="1" w:tplc="A4B2AB1A">
      <w:start w:val="1"/>
      <w:numFmt w:val="bullet"/>
      <w:lvlText w:val="o"/>
      <w:lvlJc w:val="left"/>
      <w:pPr>
        <w:ind w:left="1440" w:hanging="360"/>
      </w:pPr>
      <w:rPr>
        <w:rFonts w:ascii="Courier New" w:hAnsi="Courier New" w:hint="default"/>
      </w:rPr>
    </w:lvl>
    <w:lvl w:ilvl="2" w:tplc="8506DFF2">
      <w:start w:val="1"/>
      <w:numFmt w:val="bullet"/>
      <w:lvlText w:val=""/>
      <w:lvlJc w:val="left"/>
      <w:pPr>
        <w:ind w:left="2160" w:hanging="360"/>
      </w:pPr>
      <w:rPr>
        <w:rFonts w:ascii="Wingdings" w:hAnsi="Wingdings" w:hint="default"/>
      </w:rPr>
    </w:lvl>
    <w:lvl w:ilvl="3" w:tplc="02E214A4">
      <w:start w:val="1"/>
      <w:numFmt w:val="bullet"/>
      <w:lvlText w:val=""/>
      <w:lvlJc w:val="left"/>
      <w:pPr>
        <w:ind w:left="2880" w:hanging="360"/>
      </w:pPr>
      <w:rPr>
        <w:rFonts w:ascii="Symbol" w:hAnsi="Symbol" w:hint="default"/>
      </w:rPr>
    </w:lvl>
    <w:lvl w:ilvl="4" w:tplc="3202E432">
      <w:start w:val="1"/>
      <w:numFmt w:val="bullet"/>
      <w:lvlText w:val="o"/>
      <w:lvlJc w:val="left"/>
      <w:pPr>
        <w:ind w:left="3600" w:hanging="360"/>
      </w:pPr>
      <w:rPr>
        <w:rFonts w:ascii="Courier New" w:hAnsi="Courier New" w:hint="default"/>
      </w:rPr>
    </w:lvl>
    <w:lvl w:ilvl="5" w:tplc="078A7D4E">
      <w:start w:val="1"/>
      <w:numFmt w:val="bullet"/>
      <w:lvlText w:val=""/>
      <w:lvlJc w:val="left"/>
      <w:pPr>
        <w:ind w:left="4320" w:hanging="360"/>
      </w:pPr>
      <w:rPr>
        <w:rFonts w:ascii="Wingdings" w:hAnsi="Wingdings" w:hint="default"/>
      </w:rPr>
    </w:lvl>
    <w:lvl w:ilvl="6" w:tplc="9F8A1DA2">
      <w:start w:val="1"/>
      <w:numFmt w:val="bullet"/>
      <w:lvlText w:val=""/>
      <w:lvlJc w:val="left"/>
      <w:pPr>
        <w:ind w:left="5040" w:hanging="360"/>
      </w:pPr>
      <w:rPr>
        <w:rFonts w:ascii="Symbol" w:hAnsi="Symbol" w:hint="default"/>
      </w:rPr>
    </w:lvl>
    <w:lvl w:ilvl="7" w:tplc="14DEFD84">
      <w:start w:val="1"/>
      <w:numFmt w:val="bullet"/>
      <w:lvlText w:val="o"/>
      <w:lvlJc w:val="left"/>
      <w:pPr>
        <w:ind w:left="5760" w:hanging="360"/>
      </w:pPr>
      <w:rPr>
        <w:rFonts w:ascii="Courier New" w:hAnsi="Courier New" w:hint="default"/>
      </w:rPr>
    </w:lvl>
    <w:lvl w:ilvl="8" w:tplc="78DE80F0">
      <w:start w:val="1"/>
      <w:numFmt w:val="bullet"/>
      <w:lvlText w:val=""/>
      <w:lvlJc w:val="left"/>
      <w:pPr>
        <w:ind w:left="6480" w:hanging="360"/>
      </w:pPr>
      <w:rPr>
        <w:rFonts w:ascii="Wingdings" w:hAnsi="Wingdings" w:hint="default"/>
      </w:rPr>
    </w:lvl>
  </w:abstractNum>
  <w:abstractNum w:abstractNumId="3" w15:restartNumberingAfterBreak="0">
    <w:nsid w:val="14D372A8"/>
    <w:multiLevelType w:val="hybridMultilevel"/>
    <w:tmpl w:val="D86AD424"/>
    <w:lvl w:ilvl="0" w:tplc="28B03278">
      <w:start w:val="1"/>
      <w:numFmt w:val="bullet"/>
      <w:lvlText w:val="-"/>
      <w:lvlJc w:val="left"/>
      <w:pPr>
        <w:ind w:left="720" w:hanging="360"/>
      </w:pPr>
      <w:rPr>
        <w:rFonts w:ascii="Calibri" w:hAnsi="Calibri" w:hint="default"/>
      </w:rPr>
    </w:lvl>
    <w:lvl w:ilvl="1" w:tplc="8E4C98F0">
      <w:start w:val="1"/>
      <w:numFmt w:val="bullet"/>
      <w:lvlText w:val="o"/>
      <w:lvlJc w:val="left"/>
      <w:pPr>
        <w:ind w:left="1440" w:hanging="360"/>
      </w:pPr>
      <w:rPr>
        <w:rFonts w:ascii="Courier New" w:hAnsi="Courier New" w:hint="default"/>
      </w:rPr>
    </w:lvl>
    <w:lvl w:ilvl="2" w:tplc="D65C44CC">
      <w:start w:val="1"/>
      <w:numFmt w:val="bullet"/>
      <w:lvlText w:val=""/>
      <w:lvlJc w:val="left"/>
      <w:pPr>
        <w:ind w:left="2160" w:hanging="360"/>
      </w:pPr>
      <w:rPr>
        <w:rFonts w:ascii="Wingdings" w:hAnsi="Wingdings" w:hint="default"/>
      </w:rPr>
    </w:lvl>
    <w:lvl w:ilvl="3" w:tplc="A1C461A2">
      <w:start w:val="1"/>
      <w:numFmt w:val="bullet"/>
      <w:lvlText w:val=""/>
      <w:lvlJc w:val="left"/>
      <w:pPr>
        <w:ind w:left="2880" w:hanging="360"/>
      </w:pPr>
      <w:rPr>
        <w:rFonts w:ascii="Symbol" w:hAnsi="Symbol" w:hint="default"/>
      </w:rPr>
    </w:lvl>
    <w:lvl w:ilvl="4" w:tplc="044665A2">
      <w:start w:val="1"/>
      <w:numFmt w:val="bullet"/>
      <w:lvlText w:val="o"/>
      <w:lvlJc w:val="left"/>
      <w:pPr>
        <w:ind w:left="3600" w:hanging="360"/>
      </w:pPr>
      <w:rPr>
        <w:rFonts w:ascii="Courier New" w:hAnsi="Courier New" w:hint="default"/>
      </w:rPr>
    </w:lvl>
    <w:lvl w:ilvl="5" w:tplc="59DCD498">
      <w:start w:val="1"/>
      <w:numFmt w:val="bullet"/>
      <w:lvlText w:val=""/>
      <w:lvlJc w:val="left"/>
      <w:pPr>
        <w:ind w:left="4320" w:hanging="360"/>
      </w:pPr>
      <w:rPr>
        <w:rFonts w:ascii="Wingdings" w:hAnsi="Wingdings" w:hint="default"/>
      </w:rPr>
    </w:lvl>
    <w:lvl w:ilvl="6" w:tplc="630E9684">
      <w:start w:val="1"/>
      <w:numFmt w:val="bullet"/>
      <w:lvlText w:val=""/>
      <w:lvlJc w:val="left"/>
      <w:pPr>
        <w:ind w:left="5040" w:hanging="360"/>
      </w:pPr>
      <w:rPr>
        <w:rFonts w:ascii="Symbol" w:hAnsi="Symbol" w:hint="default"/>
      </w:rPr>
    </w:lvl>
    <w:lvl w:ilvl="7" w:tplc="C72EEB36">
      <w:start w:val="1"/>
      <w:numFmt w:val="bullet"/>
      <w:lvlText w:val="o"/>
      <w:lvlJc w:val="left"/>
      <w:pPr>
        <w:ind w:left="5760" w:hanging="360"/>
      </w:pPr>
      <w:rPr>
        <w:rFonts w:ascii="Courier New" w:hAnsi="Courier New" w:hint="default"/>
      </w:rPr>
    </w:lvl>
    <w:lvl w:ilvl="8" w:tplc="24DA31EE">
      <w:start w:val="1"/>
      <w:numFmt w:val="bullet"/>
      <w:lvlText w:val=""/>
      <w:lvlJc w:val="left"/>
      <w:pPr>
        <w:ind w:left="6480" w:hanging="360"/>
      </w:pPr>
      <w:rPr>
        <w:rFonts w:ascii="Wingdings" w:hAnsi="Wingdings" w:hint="default"/>
      </w:rPr>
    </w:lvl>
  </w:abstractNum>
  <w:abstractNum w:abstractNumId="4" w15:restartNumberingAfterBreak="0">
    <w:nsid w:val="159757E9"/>
    <w:multiLevelType w:val="hybridMultilevel"/>
    <w:tmpl w:val="53762678"/>
    <w:lvl w:ilvl="0" w:tplc="105C024C">
      <w:start w:val="1"/>
      <w:numFmt w:val="bullet"/>
      <w:lvlText w:val=""/>
      <w:lvlJc w:val="left"/>
      <w:pPr>
        <w:ind w:left="720" w:hanging="360"/>
      </w:pPr>
      <w:rPr>
        <w:rFonts w:ascii="Symbol" w:hAnsi="Symbol" w:hint="default"/>
      </w:rPr>
    </w:lvl>
    <w:lvl w:ilvl="1" w:tplc="7DB88C06">
      <w:start w:val="1"/>
      <w:numFmt w:val="bullet"/>
      <w:lvlText w:val="o"/>
      <w:lvlJc w:val="left"/>
      <w:pPr>
        <w:ind w:left="1440" w:hanging="360"/>
      </w:pPr>
      <w:rPr>
        <w:rFonts w:ascii="Courier New" w:hAnsi="Courier New" w:hint="default"/>
      </w:rPr>
    </w:lvl>
    <w:lvl w:ilvl="2" w:tplc="5AD40A4E">
      <w:start w:val="1"/>
      <w:numFmt w:val="bullet"/>
      <w:lvlText w:val=""/>
      <w:lvlJc w:val="left"/>
      <w:pPr>
        <w:ind w:left="2160" w:hanging="360"/>
      </w:pPr>
      <w:rPr>
        <w:rFonts w:ascii="Wingdings" w:hAnsi="Wingdings" w:hint="default"/>
      </w:rPr>
    </w:lvl>
    <w:lvl w:ilvl="3" w:tplc="C6B22A26">
      <w:start w:val="1"/>
      <w:numFmt w:val="bullet"/>
      <w:lvlText w:val=""/>
      <w:lvlJc w:val="left"/>
      <w:pPr>
        <w:ind w:left="2880" w:hanging="360"/>
      </w:pPr>
      <w:rPr>
        <w:rFonts w:ascii="Symbol" w:hAnsi="Symbol" w:hint="default"/>
      </w:rPr>
    </w:lvl>
    <w:lvl w:ilvl="4" w:tplc="6E98595E">
      <w:start w:val="1"/>
      <w:numFmt w:val="bullet"/>
      <w:lvlText w:val="o"/>
      <w:lvlJc w:val="left"/>
      <w:pPr>
        <w:ind w:left="3600" w:hanging="360"/>
      </w:pPr>
      <w:rPr>
        <w:rFonts w:ascii="Courier New" w:hAnsi="Courier New" w:hint="default"/>
      </w:rPr>
    </w:lvl>
    <w:lvl w:ilvl="5" w:tplc="E3B65654">
      <w:start w:val="1"/>
      <w:numFmt w:val="bullet"/>
      <w:lvlText w:val=""/>
      <w:lvlJc w:val="left"/>
      <w:pPr>
        <w:ind w:left="4320" w:hanging="360"/>
      </w:pPr>
      <w:rPr>
        <w:rFonts w:ascii="Wingdings" w:hAnsi="Wingdings" w:hint="default"/>
      </w:rPr>
    </w:lvl>
    <w:lvl w:ilvl="6" w:tplc="37F880DC">
      <w:start w:val="1"/>
      <w:numFmt w:val="bullet"/>
      <w:lvlText w:val=""/>
      <w:lvlJc w:val="left"/>
      <w:pPr>
        <w:ind w:left="5040" w:hanging="360"/>
      </w:pPr>
      <w:rPr>
        <w:rFonts w:ascii="Symbol" w:hAnsi="Symbol" w:hint="default"/>
      </w:rPr>
    </w:lvl>
    <w:lvl w:ilvl="7" w:tplc="16900A9A">
      <w:start w:val="1"/>
      <w:numFmt w:val="bullet"/>
      <w:lvlText w:val="o"/>
      <w:lvlJc w:val="left"/>
      <w:pPr>
        <w:ind w:left="5760" w:hanging="360"/>
      </w:pPr>
      <w:rPr>
        <w:rFonts w:ascii="Courier New" w:hAnsi="Courier New" w:hint="default"/>
      </w:rPr>
    </w:lvl>
    <w:lvl w:ilvl="8" w:tplc="0568D91A">
      <w:start w:val="1"/>
      <w:numFmt w:val="bullet"/>
      <w:lvlText w:val=""/>
      <w:lvlJc w:val="left"/>
      <w:pPr>
        <w:ind w:left="6480" w:hanging="360"/>
      </w:pPr>
      <w:rPr>
        <w:rFonts w:ascii="Wingdings" w:hAnsi="Wingdings" w:hint="default"/>
      </w:rPr>
    </w:lvl>
  </w:abstractNum>
  <w:abstractNum w:abstractNumId="5" w15:restartNumberingAfterBreak="0">
    <w:nsid w:val="19894875"/>
    <w:multiLevelType w:val="hybridMultilevel"/>
    <w:tmpl w:val="34D8AD74"/>
    <w:lvl w:ilvl="0" w:tplc="F148E146">
      <w:start w:val="1"/>
      <w:numFmt w:val="decimal"/>
      <w:lvlText w:val="%1."/>
      <w:lvlJc w:val="left"/>
      <w:pPr>
        <w:ind w:left="360" w:hanging="360"/>
      </w:pPr>
      <w:rPr>
        <w:b/>
        <w:bCs/>
      </w:rPr>
    </w:lvl>
    <w:lvl w:ilvl="1" w:tplc="BAF28694">
      <w:start w:val="1"/>
      <w:numFmt w:val="lowerLetter"/>
      <w:lvlText w:val="%2."/>
      <w:lvlJc w:val="left"/>
      <w:pPr>
        <w:ind w:left="1080" w:hanging="360"/>
      </w:pPr>
    </w:lvl>
    <w:lvl w:ilvl="2" w:tplc="46160EAC">
      <w:start w:val="1"/>
      <w:numFmt w:val="lowerRoman"/>
      <w:lvlText w:val="%3."/>
      <w:lvlJc w:val="right"/>
      <w:pPr>
        <w:ind w:left="1800" w:hanging="180"/>
      </w:pPr>
    </w:lvl>
    <w:lvl w:ilvl="3" w:tplc="55807A4C">
      <w:start w:val="1"/>
      <w:numFmt w:val="decimal"/>
      <w:lvlText w:val="%4."/>
      <w:lvlJc w:val="left"/>
      <w:pPr>
        <w:ind w:left="2520" w:hanging="360"/>
      </w:pPr>
    </w:lvl>
    <w:lvl w:ilvl="4" w:tplc="142E9782">
      <w:start w:val="1"/>
      <w:numFmt w:val="lowerLetter"/>
      <w:lvlText w:val="%5."/>
      <w:lvlJc w:val="left"/>
      <w:pPr>
        <w:ind w:left="3240" w:hanging="360"/>
      </w:pPr>
    </w:lvl>
    <w:lvl w:ilvl="5" w:tplc="C09E179C">
      <w:start w:val="1"/>
      <w:numFmt w:val="lowerRoman"/>
      <w:lvlText w:val="%6."/>
      <w:lvlJc w:val="right"/>
      <w:pPr>
        <w:ind w:left="3960" w:hanging="180"/>
      </w:pPr>
    </w:lvl>
    <w:lvl w:ilvl="6" w:tplc="24BA7DFE">
      <w:start w:val="1"/>
      <w:numFmt w:val="decimal"/>
      <w:lvlText w:val="%7."/>
      <w:lvlJc w:val="left"/>
      <w:pPr>
        <w:ind w:left="4680" w:hanging="360"/>
      </w:pPr>
    </w:lvl>
    <w:lvl w:ilvl="7" w:tplc="112657B8">
      <w:start w:val="1"/>
      <w:numFmt w:val="lowerLetter"/>
      <w:lvlText w:val="%8."/>
      <w:lvlJc w:val="left"/>
      <w:pPr>
        <w:ind w:left="5400" w:hanging="360"/>
      </w:pPr>
    </w:lvl>
    <w:lvl w:ilvl="8" w:tplc="8C7CE96C">
      <w:start w:val="1"/>
      <w:numFmt w:val="lowerRoman"/>
      <w:lvlText w:val="%9."/>
      <w:lvlJc w:val="right"/>
      <w:pPr>
        <w:ind w:left="6120" w:hanging="180"/>
      </w:pPr>
    </w:lvl>
  </w:abstractNum>
  <w:abstractNum w:abstractNumId="6" w15:restartNumberingAfterBreak="0">
    <w:nsid w:val="1AD4B98F"/>
    <w:multiLevelType w:val="hybridMultilevel"/>
    <w:tmpl w:val="A2F65D56"/>
    <w:lvl w:ilvl="0" w:tplc="06DC96AA">
      <w:start w:val="1"/>
      <w:numFmt w:val="bullet"/>
      <w:lvlText w:val="-"/>
      <w:lvlJc w:val="left"/>
      <w:pPr>
        <w:ind w:left="720" w:hanging="360"/>
      </w:pPr>
      <w:rPr>
        <w:rFonts w:ascii="Calibri" w:hAnsi="Calibri" w:hint="default"/>
      </w:rPr>
    </w:lvl>
    <w:lvl w:ilvl="1" w:tplc="8384C43C">
      <w:start w:val="1"/>
      <w:numFmt w:val="bullet"/>
      <w:lvlText w:val="o"/>
      <w:lvlJc w:val="left"/>
      <w:pPr>
        <w:ind w:left="1440" w:hanging="360"/>
      </w:pPr>
      <w:rPr>
        <w:rFonts w:ascii="Courier New" w:hAnsi="Courier New" w:hint="default"/>
      </w:rPr>
    </w:lvl>
    <w:lvl w:ilvl="2" w:tplc="E3B2D012">
      <w:start w:val="1"/>
      <w:numFmt w:val="bullet"/>
      <w:lvlText w:val=""/>
      <w:lvlJc w:val="left"/>
      <w:pPr>
        <w:ind w:left="2160" w:hanging="360"/>
      </w:pPr>
      <w:rPr>
        <w:rFonts w:ascii="Wingdings" w:hAnsi="Wingdings" w:hint="default"/>
      </w:rPr>
    </w:lvl>
    <w:lvl w:ilvl="3" w:tplc="E83CD0B8">
      <w:start w:val="1"/>
      <w:numFmt w:val="bullet"/>
      <w:lvlText w:val=""/>
      <w:lvlJc w:val="left"/>
      <w:pPr>
        <w:ind w:left="2880" w:hanging="360"/>
      </w:pPr>
      <w:rPr>
        <w:rFonts w:ascii="Symbol" w:hAnsi="Symbol" w:hint="default"/>
      </w:rPr>
    </w:lvl>
    <w:lvl w:ilvl="4" w:tplc="9934DBE2">
      <w:start w:val="1"/>
      <w:numFmt w:val="bullet"/>
      <w:lvlText w:val="o"/>
      <w:lvlJc w:val="left"/>
      <w:pPr>
        <w:ind w:left="3600" w:hanging="360"/>
      </w:pPr>
      <w:rPr>
        <w:rFonts w:ascii="Courier New" w:hAnsi="Courier New" w:hint="default"/>
      </w:rPr>
    </w:lvl>
    <w:lvl w:ilvl="5" w:tplc="27DA32A2">
      <w:start w:val="1"/>
      <w:numFmt w:val="bullet"/>
      <w:lvlText w:val=""/>
      <w:lvlJc w:val="left"/>
      <w:pPr>
        <w:ind w:left="4320" w:hanging="360"/>
      </w:pPr>
      <w:rPr>
        <w:rFonts w:ascii="Wingdings" w:hAnsi="Wingdings" w:hint="default"/>
      </w:rPr>
    </w:lvl>
    <w:lvl w:ilvl="6" w:tplc="E656F25C">
      <w:start w:val="1"/>
      <w:numFmt w:val="bullet"/>
      <w:lvlText w:val=""/>
      <w:lvlJc w:val="left"/>
      <w:pPr>
        <w:ind w:left="5040" w:hanging="360"/>
      </w:pPr>
      <w:rPr>
        <w:rFonts w:ascii="Symbol" w:hAnsi="Symbol" w:hint="default"/>
      </w:rPr>
    </w:lvl>
    <w:lvl w:ilvl="7" w:tplc="73A26A40">
      <w:start w:val="1"/>
      <w:numFmt w:val="bullet"/>
      <w:lvlText w:val="o"/>
      <w:lvlJc w:val="left"/>
      <w:pPr>
        <w:ind w:left="5760" w:hanging="360"/>
      </w:pPr>
      <w:rPr>
        <w:rFonts w:ascii="Courier New" w:hAnsi="Courier New" w:hint="default"/>
      </w:rPr>
    </w:lvl>
    <w:lvl w:ilvl="8" w:tplc="A43ABE40">
      <w:start w:val="1"/>
      <w:numFmt w:val="bullet"/>
      <w:lvlText w:val=""/>
      <w:lvlJc w:val="left"/>
      <w:pPr>
        <w:ind w:left="6480" w:hanging="360"/>
      </w:pPr>
      <w:rPr>
        <w:rFonts w:ascii="Wingdings" w:hAnsi="Wingdings" w:hint="default"/>
      </w:rPr>
    </w:lvl>
  </w:abstractNum>
  <w:abstractNum w:abstractNumId="7" w15:restartNumberingAfterBreak="0">
    <w:nsid w:val="217562CC"/>
    <w:multiLevelType w:val="hybridMultilevel"/>
    <w:tmpl w:val="4A82D688"/>
    <w:lvl w:ilvl="0" w:tplc="A20A0CBE">
      <w:start w:val="1"/>
      <w:numFmt w:val="bullet"/>
      <w:lvlText w:val=""/>
      <w:lvlJc w:val="left"/>
      <w:pPr>
        <w:ind w:left="720" w:hanging="360"/>
      </w:pPr>
      <w:rPr>
        <w:rFonts w:ascii="Symbol" w:hAnsi="Symbol" w:hint="default"/>
      </w:rPr>
    </w:lvl>
    <w:lvl w:ilvl="1" w:tplc="241A7494">
      <w:start w:val="1"/>
      <w:numFmt w:val="bullet"/>
      <w:lvlText w:val="o"/>
      <w:lvlJc w:val="left"/>
      <w:pPr>
        <w:ind w:left="1440" w:hanging="360"/>
      </w:pPr>
      <w:rPr>
        <w:rFonts w:ascii="Courier New" w:hAnsi="Courier New" w:hint="default"/>
      </w:rPr>
    </w:lvl>
    <w:lvl w:ilvl="2" w:tplc="E23A48F0">
      <w:start w:val="1"/>
      <w:numFmt w:val="bullet"/>
      <w:lvlText w:val=""/>
      <w:lvlJc w:val="left"/>
      <w:pPr>
        <w:ind w:left="2160" w:hanging="360"/>
      </w:pPr>
      <w:rPr>
        <w:rFonts w:ascii="Wingdings" w:hAnsi="Wingdings" w:hint="default"/>
      </w:rPr>
    </w:lvl>
    <w:lvl w:ilvl="3" w:tplc="A2E47E02">
      <w:start w:val="1"/>
      <w:numFmt w:val="bullet"/>
      <w:lvlText w:val=""/>
      <w:lvlJc w:val="left"/>
      <w:pPr>
        <w:ind w:left="2880" w:hanging="360"/>
      </w:pPr>
      <w:rPr>
        <w:rFonts w:ascii="Symbol" w:hAnsi="Symbol" w:hint="default"/>
      </w:rPr>
    </w:lvl>
    <w:lvl w:ilvl="4" w:tplc="ABF8D47C">
      <w:start w:val="1"/>
      <w:numFmt w:val="bullet"/>
      <w:lvlText w:val="o"/>
      <w:lvlJc w:val="left"/>
      <w:pPr>
        <w:ind w:left="3600" w:hanging="360"/>
      </w:pPr>
      <w:rPr>
        <w:rFonts w:ascii="Courier New" w:hAnsi="Courier New" w:hint="default"/>
      </w:rPr>
    </w:lvl>
    <w:lvl w:ilvl="5" w:tplc="20BE98E2">
      <w:start w:val="1"/>
      <w:numFmt w:val="bullet"/>
      <w:lvlText w:val=""/>
      <w:lvlJc w:val="left"/>
      <w:pPr>
        <w:ind w:left="4320" w:hanging="360"/>
      </w:pPr>
      <w:rPr>
        <w:rFonts w:ascii="Wingdings" w:hAnsi="Wingdings" w:hint="default"/>
      </w:rPr>
    </w:lvl>
    <w:lvl w:ilvl="6" w:tplc="7EB8DA18">
      <w:start w:val="1"/>
      <w:numFmt w:val="bullet"/>
      <w:lvlText w:val=""/>
      <w:lvlJc w:val="left"/>
      <w:pPr>
        <w:ind w:left="5040" w:hanging="360"/>
      </w:pPr>
      <w:rPr>
        <w:rFonts w:ascii="Symbol" w:hAnsi="Symbol" w:hint="default"/>
      </w:rPr>
    </w:lvl>
    <w:lvl w:ilvl="7" w:tplc="6B30A620">
      <w:start w:val="1"/>
      <w:numFmt w:val="bullet"/>
      <w:lvlText w:val="o"/>
      <w:lvlJc w:val="left"/>
      <w:pPr>
        <w:ind w:left="5760" w:hanging="360"/>
      </w:pPr>
      <w:rPr>
        <w:rFonts w:ascii="Courier New" w:hAnsi="Courier New" w:hint="default"/>
      </w:rPr>
    </w:lvl>
    <w:lvl w:ilvl="8" w:tplc="C59A4718">
      <w:start w:val="1"/>
      <w:numFmt w:val="bullet"/>
      <w:lvlText w:val=""/>
      <w:lvlJc w:val="left"/>
      <w:pPr>
        <w:ind w:left="6480" w:hanging="360"/>
      </w:pPr>
      <w:rPr>
        <w:rFonts w:ascii="Wingdings" w:hAnsi="Wingdings" w:hint="default"/>
      </w:rPr>
    </w:lvl>
  </w:abstractNum>
  <w:abstractNum w:abstractNumId="8" w15:restartNumberingAfterBreak="0">
    <w:nsid w:val="2BB4F7F4"/>
    <w:multiLevelType w:val="hybridMultilevel"/>
    <w:tmpl w:val="852E98FE"/>
    <w:lvl w:ilvl="0" w:tplc="B498D17C">
      <w:start w:val="1"/>
      <w:numFmt w:val="bullet"/>
      <w:lvlText w:val=""/>
      <w:lvlJc w:val="left"/>
      <w:pPr>
        <w:ind w:left="720" w:hanging="360"/>
      </w:pPr>
      <w:rPr>
        <w:rFonts w:ascii="Symbol" w:hAnsi="Symbol" w:hint="default"/>
      </w:rPr>
    </w:lvl>
    <w:lvl w:ilvl="1" w:tplc="42C8590C">
      <w:start w:val="1"/>
      <w:numFmt w:val="bullet"/>
      <w:lvlText w:val="o"/>
      <w:lvlJc w:val="left"/>
      <w:pPr>
        <w:ind w:left="1440" w:hanging="360"/>
      </w:pPr>
      <w:rPr>
        <w:rFonts w:ascii="Courier New" w:hAnsi="Courier New" w:hint="default"/>
      </w:rPr>
    </w:lvl>
    <w:lvl w:ilvl="2" w:tplc="869C9EEC">
      <w:start w:val="1"/>
      <w:numFmt w:val="bullet"/>
      <w:lvlText w:val=""/>
      <w:lvlJc w:val="left"/>
      <w:pPr>
        <w:ind w:left="2160" w:hanging="360"/>
      </w:pPr>
      <w:rPr>
        <w:rFonts w:ascii="Wingdings" w:hAnsi="Wingdings" w:hint="default"/>
      </w:rPr>
    </w:lvl>
    <w:lvl w:ilvl="3" w:tplc="395E34EE">
      <w:start w:val="1"/>
      <w:numFmt w:val="bullet"/>
      <w:lvlText w:val=""/>
      <w:lvlJc w:val="left"/>
      <w:pPr>
        <w:ind w:left="2880" w:hanging="360"/>
      </w:pPr>
      <w:rPr>
        <w:rFonts w:ascii="Symbol" w:hAnsi="Symbol" w:hint="default"/>
      </w:rPr>
    </w:lvl>
    <w:lvl w:ilvl="4" w:tplc="13AE735C">
      <w:start w:val="1"/>
      <w:numFmt w:val="bullet"/>
      <w:lvlText w:val="o"/>
      <w:lvlJc w:val="left"/>
      <w:pPr>
        <w:ind w:left="3600" w:hanging="360"/>
      </w:pPr>
      <w:rPr>
        <w:rFonts w:ascii="Courier New" w:hAnsi="Courier New" w:hint="default"/>
      </w:rPr>
    </w:lvl>
    <w:lvl w:ilvl="5" w:tplc="18FE25F2">
      <w:start w:val="1"/>
      <w:numFmt w:val="bullet"/>
      <w:lvlText w:val=""/>
      <w:lvlJc w:val="left"/>
      <w:pPr>
        <w:ind w:left="4320" w:hanging="360"/>
      </w:pPr>
      <w:rPr>
        <w:rFonts w:ascii="Wingdings" w:hAnsi="Wingdings" w:hint="default"/>
      </w:rPr>
    </w:lvl>
    <w:lvl w:ilvl="6" w:tplc="370C35F0">
      <w:start w:val="1"/>
      <w:numFmt w:val="bullet"/>
      <w:lvlText w:val=""/>
      <w:lvlJc w:val="left"/>
      <w:pPr>
        <w:ind w:left="5040" w:hanging="360"/>
      </w:pPr>
      <w:rPr>
        <w:rFonts w:ascii="Symbol" w:hAnsi="Symbol" w:hint="default"/>
      </w:rPr>
    </w:lvl>
    <w:lvl w:ilvl="7" w:tplc="9ADA2AC4">
      <w:start w:val="1"/>
      <w:numFmt w:val="bullet"/>
      <w:lvlText w:val="o"/>
      <w:lvlJc w:val="left"/>
      <w:pPr>
        <w:ind w:left="5760" w:hanging="360"/>
      </w:pPr>
      <w:rPr>
        <w:rFonts w:ascii="Courier New" w:hAnsi="Courier New" w:hint="default"/>
      </w:rPr>
    </w:lvl>
    <w:lvl w:ilvl="8" w:tplc="1FA41F40">
      <w:start w:val="1"/>
      <w:numFmt w:val="bullet"/>
      <w:lvlText w:val=""/>
      <w:lvlJc w:val="left"/>
      <w:pPr>
        <w:ind w:left="6480" w:hanging="360"/>
      </w:pPr>
      <w:rPr>
        <w:rFonts w:ascii="Wingdings" w:hAnsi="Wingdings" w:hint="default"/>
      </w:rPr>
    </w:lvl>
  </w:abstractNum>
  <w:abstractNum w:abstractNumId="9" w15:restartNumberingAfterBreak="0">
    <w:nsid w:val="2E0EBBEF"/>
    <w:multiLevelType w:val="hybridMultilevel"/>
    <w:tmpl w:val="D7AEC8F2"/>
    <w:lvl w:ilvl="0" w:tplc="8C0AEC70">
      <w:start w:val="1"/>
      <w:numFmt w:val="bullet"/>
      <w:lvlText w:val=""/>
      <w:lvlJc w:val="left"/>
      <w:pPr>
        <w:ind w:left="720" w:hanging="360"/>
      </w:pPr>
      <w:rPr>
        <w:rFonts w:ascii="Symbol" w:hAnsi="Symbol" w:hint="default"/>
      </w:rPr>
    </w:lvl>
    <w:lvl w:ilvl="1" w:tplc="0E680C2C">
      <w:start w:val="1"/>
      <w:numFmt w:val="bullet"/>
      <w:lvlText w:val="o"/>
      <w:lvlJc w:val="left"/>
      <w:pPr>
        <w:ind w:left="1440" w:hanging="360"/>
      </w:pPr>
      <w:rPr>
        <w:rFonts w:ascii="Courier New" w:hAnsi="Courier New" w:hint="default"/>
      </w:rPr>
    </w:lvl>
    <w:lvl w:ilvl="2" w:tplc="3086003C">
      <w:start w:val="1"/>
      <w:numFmt w:val="bullet"/>
      <w:lvlText w:val=""/>
      <w:lvlJc w:val="left"/>
      <w:pPr>
        <w:ind w:left="2160" w:hanging="360"/>
      </w:pPr>
      <w:rPr>
        <w:rFonts w:ascii="Wingdings" w:hAnsi="Wingdings" w:hint="default"/>
      </w:rPr>
    </w:lvl>
    <w:lvl w:ilvl="3" w:tplc="6A001BA2">
      <w:start w:val="1"/>
      <w:numFmt w:val="bullet"/>
      <w:lvlText w:val=""/>
      <w:lvlJc w:val="left"/>
      <w:pPr>
        <w:ind w:left="2880" w:hanging="360"/>
      </w:pPr>
      <w:rPr>
        <w:rFonts w:ascii="Symbol" w:hAnsi="Symbol" w:hint="default"/>
      </w:rPr>
    </w:lvl>
    <w:lvl w:ilvl="4" w:tplc="70DE96C8">
      <w:start w:val="1"/>
      <w:numFmt w:val="bullet"/>
      <w:lvlText w:val="o"/>
      <w:lvlJc w:val="left"/>
      <w:pPr>
        <w:ind w:left="3600" w:hanging="360"/>
      </w:pPr>
      <w:rPr>
        <w:rFonts w:ascii="Courier New" w:hAnsi="Courier New" w:hint="default"/>
      </w:rPr>
    </w:lvl>
    <w:lvl w:ilvl="5" w:tplc="0B1814F8">
      <w:start w:val="1"/>
      <w:numFmt w:val="bullet"/>
      <w:lvlText w:val=""/>
      <w:lvlJc w:val="left"/>
      <w:pPr>
        <w:ind w:left="4320" w:hanging="360"/>
      </w:pPr>
      <w:rPr>
        <w:rFonts w:ascii="Wingdings" w:hAnsi="Wingdings" w:hint="default"/>
      </w:rPr>
    </w:lvl>
    <w:lvl w:ilvl="6" w:tplc="DD42AB2C">
      <w:start w:val="1"/>
      <w:numFmt w:val="bullet"/>
      <w:lvlText w:val=""/>
      <w:lvlJc w:val="left"/>
      <w:pPr>
        <w:ind w:left="5040" w:hanging="360"/>
      </w:pPr>
      <w:rPr>
        <w:rFonts w:ascii="Symbol" w:hAnsi="Symbol" w:hint="default"/>
      </w:rPr>
    </w:lvl>
    <w:lvl w:ilvl="7" w:tplc="48DA5AEC">
      <w:start w:val="1"/>
      <w:numFmt w:val="bullet"/>
      <w:lvlText w:val="o"/>
      <w:lvlJc w:val="left"/>
      <w:pPr>
        <w:ind w:left="5760" w:hanging="360"/>
      </w:pPr>
      <w:rPr>
        <w:rFonts w:ascii="Courier New" w:hAnsi="Courier New" w:hint="default"/>
      </w:rPr>
    </w:lvl>
    <w:lvl w:ilvl="8" w:tplc="7E448E2E">
      <w:start w:val="1"/>
      <w:numFmt w:val="bullet"/>
      <w:lvlText w:val=""/>
      <w:lvlJc w:val="left"/>
      <w:pPr>
        <w:ind w:left="6480" w:hanging="360"/>
      </w:pPr>
      <w:rPr>
        <w:rFonts w:ascii="Wingdings" w:hAnsi="Wingdings" w:hint="default"/>
      </w:rPr>
    </w:lvl>
  </w:abstractNum>
  <w:abstractNum w:abstractNumId="10" w15:restartNumberingAfterBreak="0">
    <w:nsid w:val="31A1974A"/>
    <w:multiLevelType w:val="hybridMultilevel"/>
    <w:tmpl w:val="DCA8B0BC"/>
    <w:lvl w:ilvl="0" w:tplc="B92A11CA">
      <w:start w:val="1"/>
      <w:numFmt w:val="bullet"/>
      <w:lvlText w:val="-"/>
      <w:lvlJc w:val="left"/>
      <w:pPr>
        <w:ind w:left="720" w:hanging="360"/>
      </w:pPr>
      <w:rPr>
        <w:rFonts w:ascii="Calibri" w:hAnsi="Calibri" w:hint="default"/>
      </w:rPr>
    </w:lvl>
    <w:lvl w:ilvl="1" w:tplc="FA146D54">
      <w:start w:val="1"/>
      <w:numFmt w:val="bullet"/>
      <w:lvlText w:val="o"/>
      <w:lvlJc w:val="left"/>
      <w:pPr>
        <w:ind w:left="1440" w:hanging="360"/>
      </w:pPr>
      <w:rPr>
        <w:rFonts w:ascii="Courier New" w:hAnsi="Courier New" w:hint="default"/>
      </w:rPr>
    </w:lvl>
    <w:lvl w:ilvl="2" w:tplc="B42CA5A4">
      <w:start w:val="1"/>
      <w:numFmt w:val="bullet"/>
      <w:lvlText w:val=""/>
      <w:lvlJc w:val="left"/>
      <w:pPr>
        <w:ind w:left="2160" w:hanging="360"/>
      </w:pPr>
      <w:rPr>
        <w:rFonts w:ascii="Wingdings" w:hAnsi="Wingdings" w:hint="default"/>
      </w:rPr>
    </w:lvl>
    <w:lvl w:ilvl="3" w:tplc="37C27B60">
      <w:start w:val="1"/>
      <w:numFmt w:val="bullet"/>
      <w:lvlText w:val=""/>
      <w:lvlJc w:val="left"/>
      <w:pPr>
        <w:ind w:left="2880" w:hanging="360"/>
      </w:pPr>
      <w:rPr>
        <w:rFonts w:ascii="Symbol" w:hAnsi="Symbol" w:hint="default"/>
      </w:rPr>
    </w:lvl>
    <w:lvl w:ilvl="4" w:tplc="B51C7404">
      <w:start w:val="1"/>
      <w:numFmt w:val="bullet"/>
      <w:lvlText w:val="o"/>
      <w:lvlJc w:val="left"/>
      <w:pPr>
        <w:ind w:left="3600" w:hanging="360"/>
      </w:pPr>
      <w:rPr>
        <w:rFonts w:ascii="Courier New" w:hAnsi="Courier New" w:hint="default"/>
      </w:rPr>
    </w:lvl>
    <w:lvl w:ilvl="5" w:tplc="1A22FBBC">
      <w:start w:val="1"/>
      <w:numFmt w:val="bullet"/>
      <w:lvlText w:val=""/>
      <w:lvlJc w:val="left"/>
      <w:pPr>
        <w:ind w:left="4320" w:hanging="360"/>
      </w:pPr>
      <w:rPr>
        <w:rFonts w:ascii="Wingdings" w:hAnsi="Wingdings" w:hint="default"/>
      </w:rPr>
    </w:lvl>
    <w:lvl w:ilvl="6" w:tplc="E30CDD14">
      <w:start w:val="1"/>
      <w:numFmt w:val="bullet"/>
      <w:lvlText w:val=""/>
      <w:lvlJc w:val="left"/>
      <w:pPr>
        <w:ind w:left="5040" w:hanging="360"/>
      </w:pPr>
      <w:rPr>
        <w:rFonts w:ascii="Symbol" w:hAnsi="Symbol" w:hint="default"/>
      </w:rPr>
    </w:lvl>
    <w:lvl w:ilvl="7" w:tplc="F10E6B66">
      <w:start w:val="1"/>
      <w:numFmt w:val="bullet"/>
      <w:lvlText w:val="o"/>
      <w:lvlJc w:val="left"/>
      <w:pPr>
        <w:ind w:left="5760" w:hanging="360"/>
      </w:pPr>
      <w:rPr>
        <w:rFonts w:ascii="Courier New" w:hAnsi="Courier New" w:hint="default"/>
      </w:rPr>
    </w:lvl>
    <w:lvl w:ilvl="8" w:tplc="C05E670E">
      <w:start w:val="1"/>
      <w:numFmt w:val="bullet"/>
      <w:lvlText w:val=""/>
      <w:lvlJc w:val="left"/>
      <w:pPr>
        <w:ind w:left="6480" w:hanging="360"/>
      </w:pPr>
      <w:rPr>
        <w:rFonts w:ascii="Wingdings" w:hAnsi="Wingdings" w:hint="default"/>
      </w:rPr>
    </w:lvl>
  </w:abstractNum>
  <w:abstractNum w:abstractNumId="11" w15:restartNumberingAfterBreak="0">
    <w:nsid w:val="33BA68E7"/>
    <w:multiLevelType w:val="hybridMultilevel"/>
    <w:tmpl w:val="92D4374E"/>
    <w:lvl w:ilvl="0" w:tplc="34D0979E">
      <w:start w:val="1"/>
      <w:numFmt w:val="bullet"/>
      <w:lvlText w:val=""/>
      <w:lvlJc w:val="left"/>
      <w:pPr>
        <w:ind w:left="720" w:hanging="360"/>
      </w:pPr>
      <w:rPr>
        <w:rFonts w:ascii="Symbol" w:hAnsi="Symbol" w:hint="default"/>
      </w:rPr>
    </w:lvl>
    <w:lvl w:ilvl="1" w:tplc="1A581024">
      <w:start w:val="1"/>
      <w:numFmt w:val="bullet"/>
      <w:lvlText w:val="o"/>
      <w:lvlJc w:val="left"/>
      <w:pPr>
        <w:ind w:left="1440" w:hanging="360"/>
      </w:pPr>
      <w:rPr>
        <w:rFonts w:ascii="Courier New" w:hAnsi="Courier New" w:hint="default"/>
      </w:rPr>
    </w:lvl>
    <w:lvl w:ilvl="2" w:tplc="956A7876">
      <w:start w:val="1"/>
      <w:numFmt w:val="bullet"/>
      <w:lvlText w:val=""/>
      <w:lvlJc w:val="left"/>
      <w:pPr>
        <w:ind w:left="2160" w:hanging="360"/>
      </w:pPr>
      <w:rPr>
        <w:rFonts w:ascii="Wingdings" w:hAnsi="Wingdings" w:hint="default"/>
      </w:rPr>
    </w:lvl>
    <w:lvl w:ilvl="3" w:tplc="DA6CF778">
      <w:start w:val="1"/>
      <w:numFmt w:val="bullet"/>
      <w:lvlText w:val=""/>
      <w:lvlJc w:val="left"/>
      <w:pPr>
        <w:ind w:left="2880" w:hanging="360"/>
      </w:pPr>
      <w:rPr>
        <w:rFonts w:ascii="Symbol" w:hAnsi="Symbol" w:hint="default"/>
      </w:rPr>
    </w:lvl>
    <w:lvl w:ilvl="4" w:tplc="6700D042">
      <w:start w:val="1"/>
      <w:numFmt w:val="bullet"/>
      <w:lvlText w:val="o"/>
      <w:lvlJc w:val="left"/>
      <w:pPr>
        <w:ind w:left="3600" w:hanging="360"/>
      </w:pPr>
      <w:rPr>
        <w:rFonts w:ascii="Courier New" w:hAnsi="Courier New" w:hint="default"/>
      </w:rPr>
    </w:lvl>
    <w:lvl w:ilvl="5" w:tplc="FE209D36">
      <w:start w:val="1"/>
      <w:numFmt w:val="bullet"/>
      <w:lvlText w:val=""/>
      <w:lvlJc w:val="left"/>
      <w:pPr>
        <w:ind w:left="4320" w:hanging="360"/>
      </w:pPr>
      <w:rPr>
        <w:rFonts w:ascii="Wingdings" w:hAnsi="Wingdings" w:hint="default"/>
      </w:rPr>
    </w:lvl>
    <w:lvl w:ilvl="6" w:tplc="CE2C0A84">
      <w:start w:val="1"/>
      <w:numFmt w:val="bullet"/>
      <w:lvlText w:val=""/>
      <w:lvlJc w:val="left"/>
      <w:pPr>
        <w:ind w:left="5040" w:hanging="360"/>
      </w:pPr>
      <w:rPr>
        <w:rFonts w:ascii="Symbol" w:hAnsi="Symbol" w:hint="default"/>
      </w:rPr>
    </w:lvl>
    <w:lvl w:ilvl="7" w:tplc="CD54B472">
      <w:start w:val="1"/>
      <w:numFmt w:val="bullet"/>
      <w:lvlText w:val="o"/>
      <w:lvlJc w:val="left"/>
      <w:pPr>
        <w:ind w:left="5760" w:hanging="360"/>
      </w:pPr>
      <w:rPr>
        <w:rFonts w:ascii="Courier New" w:hAnsi="Courier New" w:hint="default"/>
      </w:rPr>
    </w:lvl>
    <w:lvl w:ilvl="8" w:tplc="20D01284">
      <w:start w:val="1"/>
      <w:numFmt w:val="bullet"/>
      <w:lvlText w:val=""/>
      <w:lvlJc w:val="left"/>
      <w:pPr>
        <w:ind w:left="6480" w:hanging="360"/>
      </w:pPr>
      <w:rPr>
        <w:rFonts w:ascii="Wingdings" w:hAnsi="Wingdings" w:hint="default"/>
      </w:rPr>
    </w:lvl>
  </w:abstractNum>
  <w:abstractNum w:abstractNumId="12" w15:restartNumberingAfterBreak="0">
    <w:nsid w:val="39910C95"/>
    <w:multiLevelType w:val="hybridMultilevel"/>
    <w:tmpl w:val="D3EC80E8"/>
    <w:lvl w:ilvl="0" w:tplc="C26C1BF6">
      <w:start w:val="1"/>
      <w:numFmt w:val="decimal"/>
      <w:lvlText w:val="%1."/>
      <w:lvlJc w:val="left"/>
      <w:pPr>
        <w:ind w:left="720" w:hanging="360"/>
      </w:pPr>
    </w:lvl>
    <w:lvl w:ilvl="1" w:tplc="19CC0EA8">
      <w:start w:val="1"/>
      <w:numFmt w:val="lowerLetter"/>
      <w:lvlText w:val="%2."/>
      <w:lvlJc w:val="left"/>
      <w:pPr>
        <w:ind w:left="1440" w:hanging="360"/>
      </w:pPr>
    </w:lvl>
    <w:lvl w:ilvl="2" w:tplc="A934D5C4">
      <w:start w:val="1"/>
      <w:numFmt w:val="lowerRoman"/>
      <w:lvlText w:val="%3."/>
      <w:lvlJc w:val="right"/>
      <w:pPr>
        <w:ind w:left="2160" w:hanging="180"/>
      </w:pPr>
    </w:lvl>
    <w:lvl w:ilvl="3" w:tplc="639001DC">
      <w:start w:val="1"/>
      <w:numFmt w:val="decimal"/>
      <w:lvlText w:val="%4."/>
      <w:lvlJc w:val="left"/>
      <w:pPr>
        <w:ind w:left="2880" w:hanging="360"/>
      </w:pPr>
    </w:lvl>
    <w:lvl w:ilvl="4" w:tplc="9DC07490">
      <w:start w:val="1"/>
      <w:numFmt w:val="lowerLetter"/>
      <w:lvlText w:val="%5."/>
      <w:lvlJc w:val="left"/>
      <w:pPr>
        <w:ind w:left="3600" w:hanging="360"/>
      </w:pPr>
    </w:lvl>
    <w:lvl w:ilvl="5" w:tplc="15DAA9AE">
      <w:start w:val="1"/>
      <w:numFmt w:val="lowerRoman"/>
      <w:lvlText w:val="%6."/>
      <w:lvlJc w:val="right"/>
      <w:pPr>
        <w:ind w:left="4320" w:hanging="180"/>
      </w:pPr>
    </w:lvl>
    <w:lvl w:ilvl="6" w:tplc="06BA7DB4">
      <w:start w:val="1"/>
      <w:numFmt w:val="decimal"/>
      <w:lvlText w:val="%7."/>
      <w:lvlJc w:val="left"/>
      <w:pPr>
        <w:ind w:left="5040" w:hanging="360"/>
      </w:pPr>
    </w:lvl>
    <w:lvl w:ilvl="7" w:tplc="F5F43660">
      <w:start w:val="1"/>
      <w:numFmt w:val="lowerLetter"/>
      <w:lvlText w:val="%8."/>
      <w:lvlJc w:val="left"/>
      <w:pPr>
        <w:ind w:left="5760" w:hanging="360"/>
      </w:pPr>
    </w:lvl>
    <w:lvl w:ilvl="8" w:tplc="73BEB396">
      <w:start w:val="1"/>
      <w:numFmt w:val="lowerRoman"/>
      <w:lvlText w:val="%9."/>
      <w:lvlJc w:val="right"/>
      <w:pPr>
        <w:ind w:left="6480" w:hanging="180"/>
      </w:pPr>
    </w:lvl>
  </w:abstractNum>
  <w:abstractNum w:abstractNumId="13" w15:restartNumberingAfterBreak="0">
    <w:nsid w:val="48037800"/>
    <w:multiLevelType w:val="hybridMultilevel"/>
    <w:tmpl w:val="9664E00C"/>
    <w:lvl w:ilvl="0" w:tplc="E2660F8E">
      <w:start w:val="1"/>
      <w:numFmt w:val="bullet"/>
      <w:lvlText w:val=""/>
      <w:lvlJc w:val="left"/>
      <w:pPr>
        <w:ind w:left="720" w:hanging="360"/>
      </w:pPr>
      <w:rPr>
        <w:rFonts w:ascii="Symbol" w:hAnsi="Symbol" w:hint="default"/>
      </w:rPr>
    </w:lvl>
    <w:lvl w:ilvl="1" w:tplc="114C0D54">
      <w:start w:val="1"/>
      <w:numFmt w:val="bullet"/>
      <w:lvlText w:val="o"/>
      <w:lvlJc w:val="left"/>
      <w:pPr>
        <w:ind w:left="1440" w:hanging="360"/>
      </w:pPr>
      <w:rPr>
        <w:rFonts w:ascii="Courier New" w:hAnsi="Courier New" w:hint="default"/>
      </w:rPr>
    </w:lvl>
    <w:lvl w:ilvl="2" w:tplc="BCD4CB60">
      <w:start w:val="1"/>
      <w:numFmt w:val="bullet"/>
      <w:lvlText w:val=""/>
      <w:lvlJc w:val="left"/>
      <w:pPr>
        <w:ind w:left="2160" w:hanging="360"/>
      </w:pPr>
      <w:rPr>
        <w:rFonts w:ascii="Wingdings" w:hAnsi="Wingdings" w:hint="default"/>
      </w:rPr>
    </w:lvl>
    <w:lvl w:ilvl="3" w:tplc="E06C3BC2">
      <w:start w:val="1"/>
      <w:numFmt w:val="bullet"/>
      <w:lvlText w:val=""/>
      <w:lvlJc w:val="left"/>
      <w:pPr>
        <w:ind w:left="2880" w:hanging="360"/>
      </w:pPr>
      <w:rPr>
        <w:rFonts w:ascii="Symbol" w:hAnsi="Symbol" w:hint="default"/>
      </w:rPr>
    </w:lvl>
    <w:lvl w:ilvl="4" w:tplc="FFBC76CC">
      <w:start w:val="1"/>
      <w:numFmt w:val="bullet"/>
      <w:lvlText w:val="o"/>
      <w:lvlJc w:val="left"/>
      <w:pPr>
        <w:ind w:left="3600" w:hanging="360"/>
      </w:pPr>
      <w:rPr>
        <w:rFonts w:ascii="Courier New" w:hAnsi="Courier New" w:hint="default"/>
      </w:rPr>
    </w:lvl>
    <w:lvl w:ilvl="5" w:tplc="E1365E46">
      <w:start w:val="1"/>
      <w:numFmt w:val="bullet"/>
      <w:lvlText w:val=""/>
      <w:lvlJc w:val="left"/>
      <w:pPr>
        <w:ind w:left="4320" w:hanging="360"/>
      </w:pPr>
      <w:rPr>
        <w:rFonts w:ascii="Wingdings" w:hAnsi="Wingdings" w:hint="default"/>
      </w:rPr>
    </w:lvl>
    <w:lvl w:ilvl="6" w:tplc="012AF770">
      <w:start w:val="1"/>
      <w:numFmt w:val="bullet"/>
      <w:lvlText w:val=""/>
      <w:lvlJc w:val="left"/>
      <w:pPr>
        <w:ind w:left="5040" w:hanging="360"/>
      </w:pPr>
      <w:rPr>
        <w:rFonts w:ascii="Symbol" w:hAnsi="Symbol" w:hint="default"/>
      </w:rPr>
    </w:lvl>
    <w:lvl w:ilvl="7" w:tplc="0C36F1BA">
      <w:start w:val="1"/>
      <w:numFmt w:val="bullet"/>
      <w:lvlText w:val="o"/>
      <w:lvlJc w:val="left"/>
      <w:pPr>
        <w:ind w:left="5760" w:hanging="360"/>
      </w:pPr>
      <w:rPr>
        <w:rFonts w:ascii="Courier New" w:hAnsi="Courier New" w:hint="default"/>
      </w:rPr>
    </w:lvl>
    <w:lvl w:ilvl="8" w:tplc="18A4A4FC">
      <w:start w:val="1"/>
      <w:numFmt w:val="bullet"/>
      <w:lvlText w:val=""/>
      <w:lvlJc w:val="left"/>
      <w:pPr>
        <w:ind w:left="6480" w:hanging="360"/>
      </w:pPr>
      <w:rPr>
        <w:rFonts w:ascii="Wingdings" w:hAnsi="Wingdings" w:hint="default"/>
      </w:rPr>
    </w:lvl>
  </w:abstractNum>
  <w:abstractNum w:abstractNumId="14" w15:restartNumberingAfterBreak="0">
    <w:nsid w:val="55726032"/>
    <w:multiLevelType w:val="hybridMultilevel"/>
    <w:tmpl w:val="A4469A44"/>
    <w:lvl w:ilvl="0" w:tplc="D0723BE0">
      <w:start w:val="1"/>
      <w:numFmt w:val="bullet"/>
      <w:lvlText w:val=""/>
      <w:lvlJc w:val="left"/>
      <w:pPr>
        <w:ind w:left="720" w:hanging="360"/>
      </w:pPr>
      <w:rPr>
        <w:rFonts w:ascii="Symbol" w:hAnsi="Symbol" w:hint="default"/>
      </w:rPr>
    </w:lvl>
    <w:lvl w:ilvl="1" w:tplc="4DB6C4EA">
      <w:start w:val="1"/>
      <w:numFmt w:val="bullet"/>
      <w:lvlText w:val="o"/>
      <w:lvlJc w:val="left"/>
      <w:pPr>
        <w:ind w:left="1440" w:hanging="360"/>
      </w:pPr>
      <w:rPr>
        <w:rFonts w:ascii="Courier New" w:hAnsi="Courier New" w:hint="default"/>
      </w:rPr>
    </w:lvl>
    <w:lvl w:ilvl="2" w:tplc="D7EC36C0">
      <w:start w:val="1"/>
      <w:numFmt w:val="bullet"/>
      <w:lvlText w:val=""/>
      <w:lvlJc w:val="left"/>
      <w:pPr>
        <w:ind w:left="2160" w:hanging="360"/>
      </w:pPr>
      <w:rPr>
        <w:rFonts w:ascii="Wingdings" w:hAnsi="Wingdings" w:hint="default"/>
      </w:rPr>
    </w:lvl>
    <w:lvl w:ilvl="3" w:tplc="E51ACB78">
      <w:start w:val="1"/>
      <w:numFmt w:val="bullet"/>
      <w:lvlText w:val=""/>
      <w:lvlJc w:val="left"/>
      <w:pPr>
        <w:ind w:left="2880" w:hanging="360"/>
      </w:pPr>
      <w:rPr>
        <w:rFonts w:ascii="Symbol" w:hAnsi="Symbol" w:hint="default"/>
      </w:rPr>
    </w:lvl>
    <w:lvl w:ilvl="4" w:tplc="3B2A4064">
      <w:start w:val="1"/>
      <w:numFmt w:val="bullet"/>
      <w:lvlText w:val="o"/>
      <w:lvlJc w:val="left"/>
      <w:pPr>
        <w:ind w:left="3600" w:hanging="360"/>
      </w:pPr>
      <w:rPr>
        <w:rFonts w:ascii="Courier New" w:hAnsi="Courier New" w:hint="default"/>
      </w:rPr>
    </w:lvl>
    <w:lvl w:ilvl="5" w:tplc="C8BC8CD6">
      <w:start w:val="1"/>
      <w:numFmt w:val="bullet"/>
      <w:lvlText w:val=""/>
      <w:lvlJc w:val="left"/>
      <w:pPr>
        <w:ind w:left="4320" w:hanging="360"/>
      </w:pPr>
      <w:rPr>
        <w:rFonts w:ascii="Wingdings" w:hAnsi="Wingdings" w:hint="default"/>
      </w:rPr>
    </w:lvl>
    <w:lvl w:ilvl="6" w:tplc="65B0838E">
      <w:start w:val="1"/>
      <w:numFmt w:val="bullet"/>
      <w:lvlText w:val=""/>
      <w:lvlJc w:val="left"/>
      <w:pPr>
        <w:ind w:left="5040" w:hanging="360"/>
      </w:pPr>
      <w:rPr>
        <w:rFonts w:ascii="Symbol" w:hAnsi="Symbol" w:hint="default"/>
      </w:rPr>
    </w:lvl>
    <w:lvl w:ilvl="7" w:tplc="3FE0E0AC">
      <w:start w:val="1"/>
      <w:numFmt w:val="bullet"/>
      <w:lvlText w:val="o"/>
      <w:lvlJc w:val="left"/>
      <w:pPr>
        <w:ind w:left="5760" w:hanging="360"/>
      </w:pPr>
      <w:rPr>
        <w:rFonts w:ascii="Courier New" w:hAnsi="Courier New" w:hint="default"/>
      </w:rPr>
    </w:lvl>
    <w:lvl w:ilvl="8" w:tplc="E9DAFF88">
      <w:start w:val="1"/>
      <w:numFmt w:val="bullet"/>
      <w:lvlText w:val=""/>
      <w:lvlJc w:val="left"/>
      <w:pPr>
        <w:ind w:left="6480" w:hanging="360"/>
      </w:pPr>
      <w:rPr>
        <w:rFonts w:ascii="Wingdings" w:hAnsi="Wingdings" w:hint="default"/>
      </w:rPr>
    </w:lvl>
  </w:abstractNum>
  <w:abstractNum w:abstractNumId="15" w15:restartNumberingAfterBreak="0">
    <w:nsid w:val="5E5FCD2A"/>
    <w:multiLevelType w:val="hybridMultilevel"/>
    <w:tmpl w:val="AA5C081A"/>
    <w:lvl w:ilvl="0" w:tplc="3D149BE2">
      <w:start w:val="1"/>
      <w:numFmt w:val="decimal"/>
      <w:lvlText w:val="%1."/>
      <w:lvlJc w:val="left"/>
      <w:pPr>
        <w:ind w:left="720" w:hanging="360"/>
      </w:pPr>
    </w:lvl>
    <w:lvl w:ilvl="1" w:tplc="C30E66F8">
      <w:start w:val="1"/>
      <w:numFmt w:val="lowerLetter"/>
      <w:lvlText w:val="%2."/>
      <w:lvlJc w:val="left"/>
      <w:pPr>
        <w:ind w:left="1440" w:hanging="360"/>
      </w:pPr>
    </w:lvl>
    <w:lvl w:ilvl="2" w:tplc="B4B07C5E">
      <w:start w:val="1"/>
      <w:numFmt w:val="lowerRoman"/>
      <w:lvlText w:val="%3."/>
      <w:lvlJc w:val="right"/>
      <w:pPr>
        <w:ind w:left="2160" w:hanging="180"/>
      </w:pPr>
    </w:lvl>
    <w:lvl w:ilvl="3" w:tplc="93BAAA64">
      <w:start w:val="1"/>
      <w:numFmt w:val="decimal"/>
      <w:lvlText w:val="%4."/>
      <w:lvlJc w:val="left"/>
      <w:pPr>
        <w:ind w:left="2880" w:hanging="360"/>
      </w:pPr>
    </w:lvl>
    <w:lvl w:ilvl="4" w:tplc="4770E452">
      <w:start w:val="1"/>
      <w:numFmt w:val="lowerLetter"/>
      <w:lvlText w:val="%5."/>
      <w:lvlJc w:val="left"/>
      <w:pPr>
        <w:ind w:left="3600" w:hanging="360"/>
      </w:pPr>
    </w:lvl>
    <w:lvl w:ilvl="5" w:tplc="CC00B646">
      <w:start w:val="1"/>
      <w:numFmt w:val="lowerRoman"/>
      <w:lvlText w:val="%6."/>
      <w:lvlJc w:val="right"/>
      <w:pPr>
        <w:ind w:left="4320" w:hanging="180"/>
      </w:pPr>
    </w:lvl>
    <w:lvl w:ilvl="6" w:tplc="172A1C60">
      <w:start w:val="1"/>
      <w:numFmt w:val="decimal"/>
      <w:lvlText w:val="%7."/>
      <w:lvlJc w:val="left"/>
      <w:pPr>
        <w:ind w:left="5040" w:hanging="360"/>
      </w:pPr>
    </w:lvl>
    <w:lvl w:ilvl="7" w:tplc="EB7205F2">
      <w:start w:val="1"/>
      <w:numFmt w:val="lowerLetter"/>
      <w:lvlText w:val="%8."/>
      <w:lvlJc w:val="left"/>
      <w:pPr>
        <w:ind w:left="5760" w:hanging="360"/>
      </w:pPr>
    </w:lvl>
    <w:lvl w:ilvl="8" w:tplc="7B5ABE0C">
      <w:start w:val="1"/>
      <w:numFmt w:val="lowerRoman"/>
      <w:lvlText w:val="%9."/>
      <w:lvlJc w:val="right"/>
      <w:pPr>
        <w:ind w:left="6480" w:hanging="180"/>
      </w:pPr>
    </w:lvl>
  </w:abstractNum>
  <w:abstractNum w:abstractNumId="16" w15:restartNumberingAfterBreak="0">
    <w:nsid w:val="5E932A4C"/>
    <w:multiLevelType w:val="hybridMultilevel"/>
    <w:tmpl w:val="1158C7CC"/>
    <w:lvl w:ilvl="0" w:tplc="77F8C984">
      <w:start w:val="1"/>
      <w:numFmt w:val="bullet"/>
      <w:lvlText w:val="-"/>
      <w:lvlJc w:val="left"/>
      <w:pPr>
        <w:ind w:left="720" w:hanging="360"/>
      </w:pPr>
      <w:rPr>
        <w:rFonts w:ascii="Calibri" w:hAnsi="Calibri" w:hint="default"/>
      </w:rPr>
    </w:lvl>
    <w:lvl w:ilvl="1" w:tplc="526454CC">
      <w:start w:val="1"/>
      <w:numFmt w:val="bullet"/>
      <w:lvlText w:val="o"/>
      <w:lvlJc w:val="left"/>
      <w:pPr>
        <w:ind w:left="1440" w:hanging="360"/>
      </w:pPr>
      <w:rPr>
        <w:rFonts w:ascii="Courier New" w:hAnsi="Courier New" w:hint="default"/>
      </w:rPr>
    </w:lvl>
    <w:lvl w:ilvl="2" w:tplc="73EA3372">
      <w:start w:val="1"/>
      <w:numFmt w:val="bullet"/>
      <w:lvlText w:val=""/>
      <w:lvlJc w:val="left"/>
      <w:pPr>
        <w:ind w:left="2160" w:hanging="360"/>
      </w:pPr>
      <w:rPr>
        <w:rFonts w:ascii="Wingdings" w:hAnsi="Wingdings" w:hint="default"/>
      </w:rPr>
    </w:lvl>
    <w:lvl w:ilvl="3" w:tplc="F0687B22">
      <w:start w:val="1"/>
      <w:numFmt w:val="bullet"/>
      <w:lvlText w:val=""/>
      <w:lvlJc w:val="left"/>
      <w:pPr>
        <w:ind w:left="2880" w:hanging="360"/>
      </w:pPr>
      <w:rPr>
        <w:rFonts w:ascii="Symbol" w:hAnsi="Symbol" w:hint="default"/>
      </w:rPr>
    </w:lvl>
    <w:lvl w:ilvl="4" w:tplc="47A628EE">
      <w:start w:val="1"/>
      <w:numFmt w:val="bullet"/>
      <w:lvlText w:val="o"/>
      <w:lvlJc w:val="left"/>
      <w:pPr>
        <w:ind w:left="3600" w:hanging="360"/>
      </w:pPr>
      <w:rPr>
        <w:rFonts w:ascii="Courier New" w:hAnsi="Courier New" w:hint="default"/>
      </w:rPr>
    </w:lvl>
    <w:lvl w:ilvl="5" w:tplc="A0486CC2">
      <w:start w:val="1"/>
      <w:numFmt w:val="bullet"/>
      <w:lvlText w:val=""/>
      <w:lvlJc w:val="left"/>
      <w:pPr>
        <w:ind w:left="4320" w:hanging="360"/>
      </w:pPr>
      <w:rPr>
        <w:rFonts w:ascii="Wingdings" w:hAnsi="Wingdings" w:hint="default"/>
      </w:rPr>
    </w:lvl>
    <w:lvl w:ilvl="6" w:tplc="EBA0ED16">
      <w:start w:val="1"/>
      <w:numFmt w:val="bullet"/>
      <w:lvlText w:val=""/>
      <w:lvlJc w:val="left"/>
      <w:pPr>
        <w:ind w:left="5040" w:hanging="360"/>
      </w:pPr>
      <w:rPr>
        <w:rFonts w:ascii="Symbol" w:hAnsi="Symbol" w:hint="default"/>
      </w:rPr>
    </w:lvl>
    <w:lvl w:ilvl="7" w:tplc="179E57C6">
      <w:start w:val="1"/>
      <w:numFmt w:val="bullet"/>
      <w:lvlText w:val="o"/>
      <w:lvlJc w:val="left"/>
      <w:pPr>
        <w:ind w:left="5760" w:hanging="360"/>
      </w:pPr>
      <w:rPr>
        <w:rFonts w:ascii="Courier New" w:hAnsi="Courier New" w:hint="default"/>
      </w:rPr>
    </w:lvl>
    <w:lvl w:ilvl="8" w:tplc="C2781B62">
      <w:start w:val="1"/>
      <w:numFmt w:val="bullet"/>
      <w:lvlText w:val=""/>
      <w:lvlJc w:val="left"/>
      <w:pPr>
        <w:ind w:left="6480" w:hanging="360"/>
      </w:pPr>
      <w:rPr>
        <w:rFonts w:ascii="Wingdings" w:hAnsi="Wingdings" w:hint="default"/>
      </w:rPr>
    </w:lvl>
  </w:abstractNum>
  <w:abstractNum w:abstractNumId="17" w15:restartNumberingAfterBreak="0">
    <w:nsid w:val="66DA0EC8"/>
    <w:multiLevelType w:val="hybridMultilevel"/>
    <w:tmpl w:val="5F5240A8"/>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8" w15:restartNumberingAfterBreak="0">
    <w:nsid w:val="6AAA68EF"/>
    <w:multiLevelType w:val="hybridMultilevel"/>
    <w:tmpl w:val="A82E761E"/>
    <w:lvl w:ilvl="0" w:tplc="C11E5186">
      <w:start w:val="1"/>
      <w:numFmt w:val="bullet"/>
      <w:lvlText w:val=""/>
      <w:lvlJc w:val="left"/>
      <w:pPr>
        <w:ind w:left="720" w:hanging="360"/>
      </w:pPr>
      <w:rPr>
        <w:rFonts w:ascii="Symbol" w:hAnsi="Symbol" w:hint="default"/>
      </w:rPr>
    </w:lvl>
    <w:lvl w:ilvl="1" w:tplc="ED00A4F2">
      <w:start w:val="1"/>
      <w:numFmt w:val="bullet"/>
      <w:lvlText w:val="o"/>
      <w:lvlJc w:val="left"/>
      <w:pPr>
        <w:ind w:left="1440" w:hanging="360"/>
      </w:pPr>
      <w:rPr>
        <w:rFonts w:ascii="Courier New" w:hAnsi="Courier New" w:hint="default"/>
      </w:rPr>
    </w:lvl>
    <w:lvl w:ilvl="2" w:tplc="7D603B38">
      <w:start w:val="1"/>
      <w:numFmt w:val="bullet"/>
      <w:lvlText w:val=""/>
      <w:lvlJc w:val="left"/>
      <w:pPr>
        <w:ind w:left="2160" w:hanging="360"/>
      </w:pPr>
      <w:rPr>
        <w:rFonts w:ascii="Wingdings" w:hAnsi="Wingdings" w:hint="default"/>
      </w:rPr>
    </w:lvl>
    <w:lvl w:ilvl="3" w:tplc="553A2194">
      <w:start w:val="1"/>
      <w:numFmt w:val="bullet"/>
      <w:lvlText w:val=""/>
      <w:lvlJc w:val="left"/>
      <w:pPr>
        <w:ind w:left="2880" w:hanging="360"/>
      </w:pPr>
      <w:rPr>
        <w:rFonts w:ascii="Symbol" w:hAnsi="Symbol" w:hint="default"/>
      </w:rPr>
    </w:lvl>
    <w:lvl w:ilvl="4" w:tplc="6FFA6810">
      <w:start w:val="1"/>
      <w:numFmt w:val="bullet"/>
      <w:lvlText w:val="o"/>
      <w:lvlJc w:val="left"/>
      <w:pPr>
        <w:ind w:left="3600" w:hanging="360"/>
      </w:pPr>
      <w:rPr>
        <w:rFonts w:ascii="Courier New" w:hAnsi="Courier New" w:hint="default"/>
      </w:rPr>
    </w:lvl>
    <w:lvl w:ilvl="5" w:tplc="993E63EC">
      <w:start w:val="1"/>
      <w:numFmt w:val="bullet"/>
      <w:lvlText w:val=""/>
      <w:lvlJc w:val="left"/>
      <w:pPr>
        <w:ind w:left="4320" w:hanging="360"/>
      </w:pPr>
      <w:rPr>
        <w:rFonts w:ascii="Wingdings" w:hAnsi="Wingdings" w:hint="default"/>
      </w:rPr>
    </w:lvl>
    <w:lvl w:ilvl="6" w:tplc="ADEEF4E2">
      <w:start w:val="1"/>
      <w:numFmt w:val="bullet"/>
      <w:lvlText w:val=""/>
      <w:lvlJc w:val="left"/>
      <w:pPr>
        <w:ind w:left="5040" w:hanging="360"/>
      </w:pPr>
      <w:rPr>
        <w:rFonts w:ascii="Symbol" w:hAnsi="Symbol" w:hint="default"/>
      </w:rPr>
    </w:lvl>
    <w:lvl w:ilvl="7" w:tplc="0D282E68">
      <w:start w:val="1"/>
      <w:numFmt w:val="bullet"/>
      <w:lvlText w:val="o"/>
      <w:lvlJc w:val="left"/>
      <w:pPr>
        <w:ind w:left="5760" w:hanging="360"/>
      </w:pPr>
      <w:rPr>
        <w:rFonts w:ascii="Courier New" w:hAnsi="Courier New" w:hint="default"/>
      </w:rPr>
    </w:lvl>
    <w:lvl w:ilvl="8" w:tplc="A31849FC">
      <w:start w:val="1"/>
      <w:numFmt w:val="bullet"/>
      <w:lvlText w:val=""/>
      <w:lvlJc w:val="left"/>
      <w:pPr>
        <w:ind w:left="6480" w:hanging="360"/>
      </w:pPr>
      <w:rPr>
        <w:rFonts w:ascii="Wingdings" w:hAnsi="Wingdings" w:hint="default"/>
      </w:rPr>
    </w:lvl>
  </w:abstractNum>
  <w:abstractNum w:abstractNumId="19" w15:restartNumberingAfterBreak="0">
    <w:nsid w:val="6D193487"/>
    <w:multiLevelType w:val="hybridMultilevel"/>
    <w:tmpl w:val="B80C499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6E285020"/>
    <w:multiLevelType w:val="hybridMultilevel"/>
    <w:tmpl w:val="1F380DE8"/>
    <w:lvl w:ilvl="0" w:tplc="B88EADB6">
      <w:start w:val="1"/>
      <w:numFmt w:val="bullet"/>
      <w:lvlText w:val=""/>
      <w:lvlJc w:val="left"/>
      <w:pPr>
        <w:ind w:left="720" w:hanging="360"/>
      </w:pPr>
      <w:rPr>
        <w:rFonts w:ascii="Symbol" w:hAnsi="Symbol" w:hint="default"/>
      </w:rPr>
    </w:lvl>
    <w:lvl w:ilvl="1" w:tplc="D3B20E5C">
      <w:start w:val="1"/>
      <w:numFmt w:val="bullet"/>
      <w:lvlText w:val="o"/>
      <w:lvlJc w:val="left"/>
      <w:pPr>
        <w:ind w:left="1440" w:hanging="360"/>
      </w:pPr>
      <w:rPr>
        <w:rFonts w:ascii="Courier New" w:hAnsi="Courier New" w:hint="default"/>
      </w:rPr>
    </w:lvl>
    <w:lvl w:ilvl="2" w:tplc="580662DC">
      <w:start w:val="1"/>
      <w:numFmt w:val="bullet"/>
      <w:lvlText w:val=""/>
      <w:lvlJc w:val="left"/>
      <w:pPr>
        <w:ind w:left="2160" w:hanging="360"/>
      </w:pPr>
      <w:rPr>
        <w:rFonts w:ascii="Wingdings" w:hAnsi="Wingdings" w:hint="default"/>
      </w:rPr>
    </w:lvl>
    <w:lvl w:ilvl="3" w:tplc="2B9A1426">
      <w:start w:val="1"/>
      <w:numFmt w:val="bullet"/>
      <w:lvlText w:val=""/>
      <w:lvlJc w:val="left"/>
      <w:pPr>
        <w:ind w:left="2880" w:hanging="360"/>
      </w:pPr>
      <w:rPr>
        <w:rFonts w:ascii="Symbol" w:hAnsi="Symbol" w:hint="default"/>
      </w:rPr>
    </w:lvl>
    <w:lvl w:ilvl="4" w:tplc="773C9D16">
      <w:start w:val="1"/>
      <w:numFmt w:val="bullet"/>
      <w:lvlText w:val="o"/>
      <w:lvlJc w:val="left"/>
      <w:pPr>
        <w:ind w:left="3600" w:hanging="360"/>
      </w:pPr>
      <w:rPr>
        <w:rFonts w:ascii="Courier New" w:hAnsi="Courier New" w:hint="default"/>
      </w:rPr>
    </w:lvl>
    <w:lvl w:ilvl="5" w:tplc="E376BEFA">
      <w:start w:val="1"/>
      <w:numFmt w:val="bullet"/>
      <w:lvlText w:val=""/>
      <w:lvlJc w:val="left"/>
      <w:pPr>
        <w:ind w:left="4320" w:hanging="360"/>
      </w:pPr>
      <w:rPr>
        <w:rFonts w:ascii="Wingdings" w:hAnsi="Wingdings" w:hint="default"/>
      </w:rPr>
    </w:lvl>
    <w:lvl w:ilvl="6" w:tplc="01C09650">
      <w:start w:val="1"/>
      <w:numFmt w:val="bullet"/>
      <w:lvlText w:val=""/>
      <w:lvlJc w:val="left"/>
      <w:pPr>
        <w:ind w:left="5040" w:hanging="360"/>
      </w:pPr>
      <w:rPr>
        <w:rFonts w:ascii="Symbol" w:hAnsi="Symbol" w:hint="default"/>
      </w:rPr>
    </w:lvl>
    <w:lvl w:ilvl="7" w:tplc="F9140792">
      <w:start w:val="1"/>
      <w:numFmt w:val="bullet"/>
      <w:lvlText w:val="o"/>
      <w:lvlJc w:val="left"/>
      <w:pPr>
        <w:ind w:left="5760" w:hanging="360"/>
      </w:pPr>
      <w:rPr>
        <w:rFonts w:ascii="Courier New" w:hAnsi="Courier New" w:hint="default"/>
      </w:rPr>
    </w:lvl>
    <w:lvl w:ilvl="8" w:tplc="CA580818">
      <w:start w:val="1"/>
      <w:numFmt w:val="bullet"/>
      <w:lvlText w:val=""/>
      <w:lvlJc w:val="left"/>
      <w:pPr>
        <w:ind w:left="6480" w:hanging="360"/>
      </w:pPr>
      <w:rPr>
        <w:rFonts w:ascii="Wingdings" w:hAnsi="Wingdings" w:hint="default"/>
      </w:rPr>
    </w:lvl>
  </w:abstractNum>
  <w:abstractNum w:abstractNumId="21" w15:restartNumberingAfterBreak="0">
    <w:nsid w:val="6E681223"/>
    <w:multiLevelType w:val="hybridMultilevel"/>
    <w:tmpl w:val="4CFA72F4"/>
    <w:lvl w:ilvl="0" w:tplc="9D7292DC">
      <w:start w:val="1"/>
      <w:numFmt w:val="decimal"/>
      <w:lvlText w:val="%1."/>
      <w:lvlJc w:val="left"/>
      <w:pPr>
        <w:ind w:left="720" w:hanging="360"/>
      </w:pPr>
    </w:lvl>
    <w:lvl w:ilvl="1" w:tplc="7832972E">
      <w:start w:val="1"/>
      <w:numFmt w:val="lowerLetter"/>
      <w:lvlText w:val="%2."/>
      <w:lvlJc w:val="left"/>
      <w:pPr>
        <w:ind w:left="1440" w:hanging="360"/>
      </w:pPr>
    </w:lvl>
    <w:lvl w:ilvl="2" w:tplc="672092AC">
      <w:start w:val="1"/>
      <w:numFmt w:val="lowerRoman"/>
      <w:lvlText w:val="%3."/>
      <w:lvlJc w:val="right"/>
      <w:pPr>
        <w:ind w:left="2160" w:hanging="180"/>
      </w:pPr>
    </w:lvl>
    <w:lvl w:ilvl="3" w:tplc="7D5A449A">
      <w:start w:val="1"/>
      <w:numFmt w:val="decimal"/>
      <w:lvlText w:val="%4."/>
      <w:lvlJc w:val="left"/>
      <w:pPr>
        <w:ind w:left="2880" w:hanging="360"/>
      </w:pPr>
    </w:lvl>
    <w:lvl w:ilvl="4" w:tplc="2392EC74">
      <w:start w:val="1"/>
      <w:numFmt w:val="lowerLetter"/>
      <w:lvlText w:val="%5."/>
      <w:lvlJc w:val="left"/>
      <w:pPr>
        <w:ind w:left="3600" w:hanging="360"/>
      </w:pPr>
    </w:lvl>
    <w:lvl w:ilvl="5" w:tplc="A8A8BFAC">
      <w:start w:val="1"/>
      <w:numFmt w:val="lowerRoman"/>
      <w:lvlText w:val="%6."/>
      <w:lvlJc w:val="right"/>
      <w:pPr>
        <w:ind w:left="4320" w:hanging="180"/>
      </w:pPr>
    </w:lvl>
    <w:lvl w:ilvl="6" w:tplc="BC26A9AE">
      <w:start w:val="1"/>
      <w:numFmt w:val="decimal"/>
      <w:lvlText w:val="%7."/>
      <w:lvlJc w:val="left"/>
      <w:pPr>
        <w:ind w:left="5040" w:hanging="360"/>
      </w:pPr>
    </w:lvl>
    <w:lvl w:ilvl="7" w:tplc="FAB6AF3E">
      <w:start w:val="1"/>
      <w:numFmt w:val="lowerLetter"/>
      <w:lvlText w:val="%8."/>
      <w:lvlJc w:val="left"/>
      <w:pPr>
        <w:ind w:left="5760" w:hanging="360"/>
      </w:pPr>
    </w:lvl>
    <w:lvl w:ilvl="8" w:tplc="7720756A">
      <w:start w:val="1"/>
      <w:numFmt w:val="lowerRoman"/>
      <w:lvlText w:val="%9."/>
      <w:lvlJc w:val="right"/>
      <w:pPr>
        <w:ind w:left="6480" w:hanging="180"/>
      </w:pPr>
    </w:lvl>
  </w:abstractNum>
  <w:abstractNum w:abstractNumId="22" w15:restartNumberingAfterBreak="0">
    <w:nsid w:val="749C6B92"/>
    <w:multiLevelType w:val="hybridMultilevel"/>
    <w:tmpl w:val="2C76113E"/>
    <w:lvl w:ilvl="0" w:tplc="F1F4BF30">
      <w:start w:val="1"/>
      <w:numFmt w:val="bullet"/>
      <w:lvlText w:val=""/>
      <w:lvlJc w:val="left"/>
      <w:pPr>
        <w:ind w:left="720" w:hanging="360"/>
      </w:pPr>
      <w:rPr>
        <w:rFonts w:ascii="Symbol" w:hAnsi="Symbol" w:hint="default"/>
      </w:rPr>
    </w:lvl>
    <w:lvl w:ilvl="1" w:tplc="3ED251D4">
      <w:start w:val="1"/>
      <w:numFmt w:val="bullet"/>
      <w:lvlText w:val="o"/>
      <w:lvlJc w:val="left"/>
      <w:pPr>
        <w:ind w:left="1440" w:hanging="360"/>
      </w:pPr>
      <w:rPr>
        <w:rFonts w:ascii="Courier New" w:hAnsi="Courier New" w:hint="default"/>
      </w:rPr>
    </w:lvl>
    <w:lvl w:ilvl="2" w:tplc="A09AB060">
      <w:start w:val="1"/>
      <w:numFmt w:val="bullet"/>
      <w:lvlText w:val=""/>
      <w:lvlJc w:val="left"/>
      <w:pPr>
        <w:ind w:left="2160" w:hanging="360"/>
      </w:pPr>
      <w:rPr>
        <w:rFonts w:ascii="Wingdings" w:hAnsi="Wingdings" w:hint="default"/>
      </w:rPr>
    </w:lvl>
    <w:lvl w:ilvl="3" w:tplc="EF5A0DF8">
      <w:start w:val="1"/>
      <w:numFmt w:val="bullet"/>
      <w:lvlText w:val=""/>
      <w:lvlJc w:val="left"/>
      <w:pPr>
        <w:ind w:left="2880" w:hanging="360"/>
      </w:pPr>
      <w:rPr>
        <w:rFonts w:ascii="Symbol" w:hAnsi="Symbol" w:hint="default"/>
      </w:rPr>
    </w:lvl>
    <w:lvl w:ilvl="4" w:tplc="2166C574">
      <w:start w:val="1"/>
      <w:numFmt w:val="bullet"/>
      <w:lvlText w:val="o"/>
      <w:lvlJc w:val="left"/>
      <w:pPr>
        <w:ind w:left="3600" w:hanging="360"/>
      </w:pPr>
      <w:rPr>
        <w:rFonts w:ascii="Courier New" w:hAnsi="Courier New" w:hint="default"/>
      </w:rPr>
    </w:lvl>
    <w:lvl w:ilvl="5" w:tplc="82E8A24A">
      <w:start w:val="1"/>
      <w:numFmt w:val="bullet"/>
      <w:lvlText w:val=""/>
      <w:lvlJc w:val="left"/>
      <w:pPr>
        <w:ind w:left="4320" w:hanging="360"/>
      </w:pPr>
      <w:rPr>
        <w:rFonts w:ascii="Wingdings" w:hAnsi="Wingdings" w:hint="default"/>
      </w:rPr>
    </w:lvl>
    <w:lvl w:ilvl="6" w:tplc="7E9A6D3C">
      <w:start w:val="1"/>
      <w:numFmt w:val="bullet"/>
      <w:lvlText w:val=""/>
      <w:lvlJc w:val="left"/>
      <w:pPr>
        <w:ind w:left="5040" w:hanging="360"/>
      </w:pPr>
      <w:rPr>
        <w:rFonts w:ascii="Symbol" w:hAnsi="Symbol" w:hint="default"/>
      </w:rPr>
    </w:lvl>
    <w:lvl w:ilvl="7" w:tplc="F1A4DC18">
      <w:start w:val="1"/>
      <w:numFmt w:val="bullet"/>
      <w:lvlText w:val="o"/>
      <w:lvlJc w:val="left"/>
      <w:pPr>
        <w:ind w:left="5760" w:hanging="360"/>
      </w:pPr>
      <w:rPr>
        <w:rFonts w:ascii="Courier New" w:hAnsi="Courier New" w:hint="default"/>
      </w:rPr>
    </w:lvl>
    <w:lvl w:ilvl="8" w:tplc="07F80C36">
      <w:start w:val="1"/>
      <w:numFmt w:val="bullet"/>
      <w:lvlText w:val=""/>
      <w:lvlJc w:val="left"/>
      <w:pPr>
        <w:ind w:left="6480" w:hanging="360"/>
      </w:pPr>
      <w:rPr>
        <w:rFonts w:ascii="Wingdings" w:hAnsi="Wingdings" w:hint="default"/>
      </w:rPr>
    </w:lvl>
  </w:abstractNum>
  <w:abstractNum w:abstractNumId="23" w15:restartNumberingAfterBreak="0">
    <w:nsid w:val="779FED83"/>
    <w:multiLevelType w:val="hybridMultilevel"/>
    <w:tmpl w:val="23AA7D14"/>
    <w:lvl w:ilvl="0" w:tplc="F6FA7F0E">
      <w:start w:val="1"/>
      <w:numFmt w:val="bullet"/>
      <w:lvlText w:val=""/>
      <w:lvlJc w:val="left"/>
      <w:pPr>
        <w:ind w:left="720" w:hanging="360"/>
      </w:pPr>
      <w:rPr>
        <w:rFonts w:ascii="Symbol" w:hAnsi="Symbol" w:hint="default"/>
      </w:rPr>
    </w:lvl>
    <w:lvl w:ilvl="1" w:tplc="996C553A">
      <w:start w:val="1"/>
      <w:numFmt w:val="bullet"/>
      <w:lvlText w:val="o"/>
      <w:lvlJc w:val="left"/>
      <w:pPr>
        <w:ind w:left="1440" w:hanging="360"/>
      </w:pPr>
      <w:rPr>
        <w:rFonts w:ascii="Courier New" w:hAnsi="Courier New" w:hint="default"/>
      </w:rPr>
    </w:lvl>
    <w:lvl w:ilvl="2" w:tplc="1E12FAD2">
      <w:start w:val="1"/>
      <w:numFmt w:val="bullet"/>
      <w:lvlText w:val=""/>
      <w:lvlJc w:val="left"/>
      <w:pPr>
        <w:ind w:left="2160" w:hanging="360"/>
      </w:pPr>
      <w:rPr>
        <w:rFonts w:ascii="Wingdings" w:hAnsi="Wingdings" w:hint="default"/>
      </w:rPr>
    </w:lvl>
    <w:lvl w:ilvl="3" w:tplc="F754EC02">
      <w:start w:val="1"/>
      <w:numFmt w:val="bullet"/>
      <w:lvlText w:val=""/>
      <w:lvlJc w:val="left"/>
      <w:pPr>
        <w:ind w:left="2880" w:hanging="360"/>
      </w:pPr>
      <w:rPr>
        <w:rFonts w:ascii="Symbol" w:hAnsi="Symbol" w:hint="default"/>
      </w:rPr>
    </w:lvl>
    <w:lvl w:ilvl="4" w:tplc="C912378E">
      <w:start w:val="1"/>
      <w:numFmt w:val="bullet"/>
      <w:lvlText w:val="o"/>
      <w:lvlJc w:val="left"/>
      <w:pPr>
        <w:ind w:left="3600" w:hanging="360"/>
      </w:pPr>
      <w:rPr>
        <w:rFonts w:ascii="Courier New" w:hAnsi="Courier New" w:hint="default"/>
      </w:rPr>
    </w:lvl>
    <w:lvl w:ilvl="5" w:tplc="9C3AC6B2">
      <w:start w:val="1"/>
      <w:numFmt w:val="bullet"/>
      <w:lvlText w:val=""/>
      <w:lvlJc w:val="left"/>
      <w:pPr>
        <w:ind w:left="4320" w:hanging="360"/>
      </w:pPr>
      <w:rPr>
        <w:rFonts w:ascii="Wingdings" w:hAnsi="Wingdings" w:hint="default"/>
      </w:rPr>
    </w:lvl>
    <w:lvl w:ilvl="6" w:tplc="1F7C19E0">
      <w:start w:val="1"/>
      <w:numFmt w:val="bullet"/>
      <w:lvlText w:val=""/>
      <w:lvlJc w:val="left"/>
      <w:pPr>
        <w:ind w:left="5040" w:hanging="360"/>
      </w:pPr>
      <w:rPr>
        <w:rFonts w:ascii="Symbol" w:hAnsi="Symbol" w:hint="default"/>
      </w:rPr>
    </w:lvl>
    <w:lvl w:ilvl="7" w:tplc="307ED4E2">
      <w:start w:val="1"/>
      <w:numFmt w:val="bullet"/>
      <w:lvlText w:val="o"/>
      <w:lvlJc w:val="left"/>
      <w:pPr>
        <w:ind w:left="5760" w:hanging="360"/>
      </w:pPr>
      <w:rPr>
        <w:rFonts w:ascii="Courier New" w:hAnsi="Courier New" w:hint="default"/>
      </w:rPr>
    </w:lvl>
    <w:lvl w:ilvl="8" w:tplc="7090D97A">
      <w:start w:val="1"/>
      <w:numFmt w:val="bullet"/>
      <w:lvlText w:val=""/>
      <w:lvlJc w:val="left"/>
      <w:pPr>
        <w:ind w:left="6480" w:hanging="360"/>
      </w:pPr>
      <w:rPr>
        <w:rFonts w:ascii="Wingdings" w:hAnsi="Wingdings" w:hint="default"/>
      </w:rPr>
    </w:lvl>
  </w:abstractNum>
  <w:abstractNum w:abstractNumId="24" w15:restartNumberingAfterBreak="0">
    <w:nsid w:val="78490C0D"/>
    <w:multiLevelType w:val="hybridMultilevel"/>
    <w:tmpl w:val="7ADA8044"/>
    <w:lvl w:ilvl="0" w:tplc="11B22DD8">
      <w:start w:val="1"/>
      <w:numFmt w:val="bullet"/>
      <w:lvlText w:val=""/>
      <w:lvlJc w:val="left"/>
      <w:pPr>
        <w:ind w:left="720" w:hanging="360"/>
      </w:pPr>
      <w:rPr>
        <w:rFonts w:ascii="Symbol" w:hAnsi="Symbol" w:hint="default"/>
      </w:rPr>
    </w:lvl>
    <w:lvl w:ilvl="1" w:tplc="41B896E0">
      <w:start w:val="1"/>
      <w:numFmt w:val="bullet"/>
      <w:lvlText w:val="o"/>
      <w:lvlJc w:val="left"/>
      <w:pPr>
        <w:ind w:left="1440" w:hanging="360"/>
      </w:pPr>
      <w:rPr>
        <w:rFonts w:ascii="Courier New" w:hAnsi="Courier New" w:hint="default"/>
      </w:rPr>
    </w:lvl>
    <w:lvl w:ilvl="2" w:tplc="B4104A0E">
      <w:start w:val="1"/>
      <w:numFmt w:val="bullet"/>
      <w:lvlText w:val=""/>
      <w:lvlJc w:val="left"/>
      <w:pPr>
        <w:ind w:left="2160" w:hanging="360"/>
      </w:pPr>
      <w:rPr>
        <w:rFonts w:ascii="Wingdings" w:hAnsi="Wingdings" w:hint="default"/>
      </w:rPr>
    </w:lvl>
    <w:lvl w:ilvl="3" w:tplc="72E0798E">
      <w:start w:val="1"/>
      <w:numFmt w:val="bullet"/>
      <w:lvlText w:val=""/>
      <w:lvlJc w:val="left"/>
      <w:pPr>
        <w:ind w:left="2880" w:hanging="360"/>
      </w:pPr>
      <w:rPr>
        <w:rFonts w:ascii="Symbol" w:hAnsi="Symbol" w:hint="default"/>
      </w:rPr>
    </w:lvl>
    <w:lvl w:ilvl="4" w:tplc="BB647D10">
      <w:start w:val="1"/>
      <w:numFmt w:val="bullet"/>
      <w:lvlText w:val="o"/>
      <w:lvlJc w:val="left"/>
      <w:pPr>
        <w:ind w:left="3600" w:hanging="360"/>
      </w:pPr>
      <w:rPr>
        <w:rFonts w:ascii="Courier New" w:hAnsi="Courier New" w:hint="default"/>
      </w:rPr>
    </w:lvl>
    <w:lvl w:ilvl="5" w:tplc="69B845DE">
      <w:start w:val="1"/>
      <w:numFmt w:val="bullet"/>
      <w:lvlText w:val=""/>
      <w:lvlJc w:val="left"/>
      <w:pPr>
        <w:ind w:left="4320" w:hanging="360"/>
      </w:pPr>
      <w:rPr>
        <w:rFonts w:ascii="Wingdings" w:hAnsi="Wingdings" w:hint="default"/>
      </w:rPr>
    </w:lvl>
    <w:lvl w:ilvl="6" w:tplc="C4B29B84">
      <w:start w:val="1"/>
      <w:numFmt w:val="bullet"/>
      <w:lvlText w:val=""/>
      <w:lvlJc w:val="left"/>
      <w:pPr>
        <w:ind w:left="5040" w:hanging="360"/>
      </w:pPr>
      <w:rPr>
        <w:rFonts w:ascii="Symbol" w:hAnsi="Symbol" w:hint="default"/>
      </w:rPr>
    </w:lvl>
    <w:lvl w:ilvl="7" w:tplc="AAC6E878">
      <w:start w:val="1"/>
      <w:numFmt w:val="bullet"/>
      <w:lvlText w:val="o"/>
      <w:lvlJc w:val="left"/>
      <w:pPr>
        <w:ind w:left="5760" w:hanging="360"/>
      </w:pPr>
      <w:rPr>
        <w:rFonts w:ascii="Courier New" w:hAnsi="Courier New" w:hint="default"/>
      </w:rPr>
    </w:lvl>
    <w:lvl w:ilvl="8" w:tplc="D2906C3A">
      <w:start w:val="1"/>
      <w:numFmt w:val="bullet"/>
      <w:lvlText w:val=""/>
      <w:lvlJc w:val="left"/>
      <w:pPr>
        <w:ind w:left="6480" w:hanging="360"/>
      </w:pPr>
      <w:rPr>
        <w:rFonts w:ascii="Wingdings" w:hAnsi="Wingdings" w:hint="default"/>
      </w:rPr>
    </w:lvl>
  </w:abstractNum>
  <w:abstractNum w:abstractNumId="25" w15:restartNumberingAfterBreak="0">
    <w:nsid w:val="7B57121D"/>
    <w:multiLevelType w:val="hybridMultilevel"/>
    <w:tmpl w:val="2926146E"/>
    <w:lvl w:ilvl="0" w:tplc="46269520">
      <w:start w:val="1"/>
      <w:numFmt w:val="bullet"/>
      <w:lvlText w:val="-"/>
      <w:lvlJc w:val="left"/>
      <w:pPr>
        <w:ind w:left="720" w:hanging="360"/>
      </w:pPr>
      <w:rPr>
        <w:rFonts w:ascii="Calibri" w:hAnsi="Calibri" w:hint="default"/>
      </w:rPr>
    </w:lvl>
    <w:lvl w:ilvl="1" w:tplc="7A00DFF8">
      <w:start w:val="1"/>
      <w:numFmt w:val="bullet"/>
      <w:lvlText w:val="o"/>
      <w:lvlJc w:val="left"/>
      <w:pPr>
        <w:ind w:left="1440" w:hanging="360"/>
      </w:pPr>
      <w:rPr>
        <w:rFonts w:ascii="Courier New" w:hAnsi="Courier New" w:hint="default"/>
      </w:rPr>
    </w:lvl>
    <w:lvl w:ilvl="2" w:tplc="CFF0A51E">
      <w:start w:val="1"/>
      <w:numFmt w:val="bullet"/>
      <w:lvlText w:val=""/>
      <w:lvlJc w:val="left"/>
      <w:pPr>
        <w:ind w:left="2160" w:hanging="360"/>
      </w:pPr>
      <w:rPr>
        <w:rFonts w:ascii="Wingdings" w:hAnsi="Wingdings" w:hint="default"/>
      </w:rPr>
    </w:lvl>
    <w:lvl w:ilvl="3" w:tplc="1DC689B2">
      <w:start w:val="1"/>
      <w:numFmt w:val="bullet"/>
      <w:lvlText w:val=""/>
      <w:lvlJc w:val="left"/>
      <w:pPr>
        <w:ind w:left="2880" w:hanging="360"/>
      </w:pPr>
      <w:rPr>
        <w:rFonts w:ascii="Symbol" w:hAnsi="Symbol" w:hint="default"/>
      </w:rPr>
    </w:lvl>
    <w:lvl w:ilvl="4" w:tplc="E632895C">
      <w:start w:val="1"/>
      <w:numFmt w:val="bullet"/>
      <w:lvlText w:val="o"/>
      <w:lvlJc w:val="left"/>
      <w:pPr>
        <w:ind w:left="3600" w:hanging="360"/>
      </w:pPr>
      <w:rPr>
        <w:rFonts w:ascii="Courier New" w:hAnsi="Courier New" w:hint="default"/>
      </w:rPr>
    </w:lvl>
    <w:lvl w:ilvl="5" w:tplc="348657EA">
      <w:start w:val="1"/>
      <w:numFmt w:val="bullet"/>
      <w:lvlText w:val=""/>
      <w:lvlJc w:val="left"/>
      <w:pPr>
        <w:ind w:left="4320" w:hanging="360"/>
      </w:pPr>
      <w:rPr>
        <w:rFonts w:ascii="Wingdings" w:hAnsi="Wingdings" w:hint="default"/>
      </w:rPr>
    </w:lvl>
    <w:lvl w:ilvl="6" w:tplc="474485F4">
      <w:start w:val="1"/>
      <w:numFmt w:val="bullet"/>
      <w:lvlText w:val=""/>
      <w:lvlJc w:val="left"/>
      <w:pPr>
        <w:ind w:left="5040" w:hanging="360"/>
      </w:pPr>
      <w:rPr>
        <w:rFonts w:ascii="Symbol" w:hAnsi="Symbol" w:hint="default"/>
      </w:rPr>
    </w:lvl>
    <w:lvl w:ilvl="7" w:tplc="53C62AEE">
      <w:start w:val="1"/>
      <w:numFmt w:val="bullet"/>
      <w:lvlText w:val="o"/>
      <w:lvlJc w:val="left"/>
      <w:pPr>
        <w:ind w:left="5760" w:hanging="360"/>
      </w:pPr>
      <w:rPr>
        <w:rFonts w:ascii="Courier New" w:hAnsi="Courier New" w:hint="default"/>
      </w:rPr>
    </w:lvl>
    <w:lvl w:ilvl="8" w:tplc="39C0E09A">
      <w:start w:val="1"/>
      <w:numFmt w:val="bullet"/>
      <w:lvlText w:val=""/>
      <w:lvlJc w:val="left"/>
      <w:pPr>
        <w:ind w:left="6480" w:hanging="360"/>
      </w:pPr>
      <w:rPr>
        <w:rFonts w:ascii="Wingdings" w:hAnsi="Wingdings" w:hint="default"/>
      </w:rPr>
    </w:lvl>
  </w:abstractNum>
  <w:num w:numId="1" w16cid:durableId="2050761995">
    <w:abstractNumId w:val="5"/>
  </w:num>
  <w:num w:numId="2" w16cid:durableId="1988782723">
    <w:abstractNumId w:val="0"/>
  </w:num>
  <w:num w:numId="3" w16cid:durableId="79371646">
    <w:abstractNumId w:val="1"/>
  </w:num>
  <w:num w:numId="4" w16cid:durableId="394745352">
    <w:abstractNumId w:val="12"/>
  </w:num>
  <w:num w:numId="5" w16cid:durableId="1896971129">
    <w:abstractNumId w:val="23"/>
  </w:num>
  <w:num w:numId="6" w16cid:durableId="1425685932">
    <w:abstractNumId w:val="11"/>
  </w:num>
  <w:num w:numId="7" w16cid:durableId="1560751298">
    <w:abstractNumId w:val="18"/>
  </w:num>
  <w:num w:numId="8" w16cid:durableId="576475050">
    <w:abstractNumId w:val="4"/>
  </w:num>
  <w:num w:numId="9" w16cid:durableId="1050807929">
    <w:abstractNumId w:val="22"/>
  </w:num>
  <w:num w:numId="10" w16cid:durableId="301228772">
    <w:abstractNumId w:val="6"/>
  </w:num>
  <w:num w:numId="11" w16cid:durableId="503782613">
    <w:abstractNumId w:val="24"/>
  </w:num>
  <w:num w:numId="12" w16cid:durableId="756558693">
    <w:abstractNumId w:val="25"/>
  </w:num>
  <w:num w:numId="13" w16cid:durableId="1225066308">
    <w:abstractNumId w:val="7"/>
  </w:num>
  <w:num w:numId="14" w16cid:durableId="2099053318">
    <w:abstractNumId w:val="14"/>
  </w:num>
  <w:num w:numId="15" w16cid:durableId="205067781">
    <w:abstractNumId w:val="10"/>
  </w:num>
  <w:num w:numId="16" w16cid:durableId="1415856215">
    <w:abstractNumId w:val="8"/>
  </w:num>
  <w:num w:numId="17" w16cid:durableId="237787100">
    <w:abstractNumId w:val="13"/>
  </w:num>
  <w:num w:numId="18" w16cid:durableId="910777837">
    <w:abstractNumId w:val="20"/>
  </w:num>
  <w:num w:numId="19" w16cid:durableId="885482933">
    <w:abstractNumId w:val="9"/>
  </w:num>
  <w:num w:numId="20" w16cid:durableId="1494686365">
    <w:abstractNumId w:val="16"/>
  </w:num>
  <w:num w:numId="21" w16cid:durableId="1953510890">
    <w:abstractNumId w:val="3"/>
  </w:num>
  <w:num w:numId="22" w16cid:durableId="528879824">
    <w:abstractNumId w:val="21"/>
  </w:num>
  <w:num w:numId="23" w16cid:durableId="956061665">
    <w:abstractNumId w:val="15"/>
  </w:num>
  <w:num w:numId="24" w16cid:durableId="1816679393">
    <w:abstractNumId w:val="2"/>
  </w:num>
  <w:num w:numId="25" w16cid:durableId="1583563949">
    <w:abstractNumId w:val="19"/>
  </w:num>
  <w:num w:numId="26" w16cid:durableId="182114407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0A64BED"/>
    <w:rsid w:val="001B399C"/>
    <w:rsid w:val="00355C17"/>
    <w:rsid w:val="003F025E"/>
    <w:rsid w:val="00700FF5"/>
    <w:rsid w:val="00885CDE"/>
    <w:rsid w:val="008B0469"/>
    <w:rsid w:val="009A1F7A"/>
    <w:rsid w:val="00B30FE1"/>
    <w:rsid w:val="00B9558E"/>
    <w:rsid w:val="00BF38B8"/>
    <w:rsid w:val="00C219D5"/>
    <w:rsid w:val="00D70790"/>
    <w:rsid w:val="00DF6DEB"/>
    <w:rsid w:val="00E52DEA"/>
    <w:rsid w:val="00FD6669"/>
    <w:rsid w:val="019C1E0B"/>
    <w:rsid w:val="019D85F2"/>
    <w:rsid w:val="01F8DEA0"/>
    <w:rsid w:val="0296D49D"/>
    <w:rsid w:val="029807E3"/>
    <w:rsid w:val="0355E4AA"/>
    <w:rsid w:val="038F6457"/>
    <w:rsid w:val="046FFEB6"/>
    <w:rsid w:val="059F30EE"/>
    <w:rsid w:val="065A8775"/>
    <w:rsid w:val="06C4B754"/>
    <w:rsid w:val="06D63F1E"/>
    <w:rsid w:val="070BE763"/>
    <w:rsid w:val="076D934A"/>
    <w:rsid w:val="080F3925"/>
    <w:rsid w:val="083E2759"/>
    <w:rsid w:val="08CECD0A"/>
    <w:rsid w:val="08E65FEB"/>
    <w:rsid w:val="092255A6"/>
    <w:rsid w:val="09A17A1A"/>
    <w:rsid w:val="0BE25F6F"/>
    <w:rsid w:val="0CA12CEA"/>
    <w:rsid w:val="0D45748A"/>
    <w:rsid w:val="0E20025C"/>
    <w:rsid w:val="0E7C2FA0"/>
    <w:rsid w:val="0E8C0E8D"/>
    <w:rsid w:val="0E9C4962"/>
    <w:rsid w:val="0EA24134"/>
    <w:rsid w:val="0EB3340A"/>
    <w:rsid w:val="102C27B9"/>
    <w:rsid w:val="110EA54F"/>
    <w:rsid w:val="1248F2C0"/>
    <w:rsid w:val="128828C7"/>
    <w:rsid w:val="12F8B15C"/>
    <w:rsid w:val="1325F772"/>
    <w:rsid w:val="13632E93"/>
    <w:rsid w:val="13BBA8ED"/>
    <w:rsid w:val="13F19E7B"/>
    <w:rsid w:val="14179812"/>
    <w:rsid w:val="1451E994"/>
    <w:rsid w:val="151FDCDA"/>
    <w:rsid w:val="1593FD6C"/>
    <w:rsid w:val="15D685A4"/>
    <w:rsid w:val="166FC47D"/>
    <w:rsid w:val="16C16BBA"/>
    <w:rsid w:val="17439748"/>
    <w:rsid w:val="17972BE5"/>
    <w:rsid w:val="17BD7203"/>
    <w:rsid w:val="18F7E38D"/>
    <w:rsid w:val="18F8BFAD"/>
    <w:rsid w:val="196A7114"/>
    <w:rsid w:val="19F01A77"/>
    <w:rsid w:val="1A06CA43"/>
    <w:rsid w:val="1A3243A5"/>
    <w:rsid w:val="1A858A4F"/>
    <w:rsid w:val="1A95DCB8"/>
    <w:rsid w:val="1AC87FA0"/>
    <w:rsid w:val="1AD0DCF0"/>
    <w:rsid w:val="1B527E0F"/>
    <w:rsid w:val="1C2C3BC1"/>
    <w:rsid w:val="1C83F7B9"/>
    <w:rsid w:val="1CD8C0E8"/>
    <w:rsid w:val="1D20172B"/>
    <w:rsid w:val="1D9B25DC"/>
    <w:rsid w:val="1FB837EB"/>
    <w:rsid w:val="1FD6D2CD"/>
    <w:rsid w:val="200D8118"/>
    <w:rsid w:val="201E815C"/>
    <w:rsid w:val="2029AFCF"/>
    <w:rsid w:val="203E9F51"/>
    <w:rsid w:val="20A64BED"/>
    <w:rsid w:val="20BE30F9"/>
    <w:rsid w:val="211972EE"/>
    <w:rsid w:val="213836D3"/>
    <w:rsid w:val="2184FBAB"/>
    <w:rsid w:val="21D5C6D3"/>
    <w:rsid w:val="21E21F1E"/>
    <w:rsid w:val="21FC40BE"/>
    <w:rsid w:val="224A70E0"/>
    <w:rsid w:val="229550B3"/>
    <w:rsid w:val="22CBD43C"/>
    <w:rsid w:val="22E42350"/>
    <w:rsid w:val="23690066"/>
    <w:rsid w:val="237ED504"/>
    <w:rsid w:val="23B6958C"/>
    <w:rsid w:val="246D5D41"/>
    <w:rsid w:val="24BB17F6"/>
    <w:rsid w:val="252ECBAB"/>
    <w:rsid w:val="25B75257"/>
    <w:rsid w:val="25FCCA6C"/>
    <w:rsid w:val="2606649A"/>
    <w:rsid w:val="2658E42C"/>
    <w:rsid w:val="26BCF68F"/>
    <w:rsid w:val="27D82F95"/>
    <w:rsid w:val="289EE85D"/>
    <w:rsid w:val="29D88A04"/>
    <w:rsid w:val="2BD17398"/>
    <w:rsid w:val="2C538BBB"/>
    <w:rsid w:val="2CB77430"/>
    <w:rsid w:val="2DFE847B"/>
    <w:rsid w:val="2EDA9510"/>
    <w:rsid w:val="2EE269C1"/>
    <w:rsid w:val="2F0BF762"/>
    <w:rsid w:val="2F9CDB5D"/>
    <w:rsid w:val="2FC7A915"/>
    <w:rsid w:val="31076523"/>
    <w:rsid w:val="31EE7E45"/>
    <w:rsid w:val="32269EE0"/>
    <w:rsid w:val="3258E8FB"/>
    <w:rsid w:val="32CAEEAA"/>
    <w:rsid w:val="32E2F7A0"/>
    <w:rsid w:val="33423372"/>
    <w:rsid w:val="3395745B"/>
    <w:rsid w:val="34273102"/>
    <w:rsid w:val="35A0E424"/>
    <w:rsid w:val="3630C3DB"/>
    <w:rsid w:val="36F18E34"/>
    <w:rsid w:val="36FB9617"/>
    <w:rsid w:val="37383F16"/>
    <w:rsid w:val="3819BF83"/>
    <w:rsid w:val="384FC9DE"/>
    <w:rsid w:val="38D93067"/>
    <w:rsid w:val="3A434128"/>
    <w:rsid w:val="3A518818"/>
    <w:rsid w:val="3B1DA60C"/>
    <w:rsid w:val="3BE2744B"/>
    <w:rsid w:val="3BF5EA3D"/>
    <w:rsid w:val="3C8F02C4"/>
    <w:rsid w:val="3F5E77ED"/>
    <w:rsid w:val="3F75A259"/>
    <w:rsid w:val="40CB9D1C"/>
    <w:rsid w:val="40EE742D"/>
    <w:rsid w:val="41679C0B"/>
    <w:rsid w:val="423B723E"/>
    <w:rsid w:val="429DD56F"/>
    <w:rsid w:val="4448D189"/>
    <w:rsid w:val="4495CC09"/>
    <w:rsid w:val="44D36D78"/>
    <w:rsid w:val="44FC1523"/>
    <w:rsid w:val="450F1834"/>
    <w:rsid w:val="45A770FD"/>
    <w:rsid w:val="4609FB97"/>
    <w:rsid w:val="46615AEA"/>
    <w:rsid w:val="4697E584"/>
    <w:rsid w:val="46B8DB88"/>
    <w:rsid w:val="474D8CB7"/>
    <w:rsid w:val="47A6A607"/>
    <w:rsid w:val="47C64116"/>
    <w:rsid w:val="48218FE8"/>
    <w:rsid w:val="4825E5FB"/>
    <w:rsid w:val="488F7EFC"/>
    <w:rsid w:val="49AE6994"/>
    <w:rsid w:val="49E9013C"/>
    <w:rsid w:val="4A0810DF"/>
    <w:rsid w:val="4AAB1246"/>
    <w:rsid w:val="4C210CF1"/>
    <w:rsid w:val="4D22CBB3"/>
    <w:rsid w:val="4D3AD62A"/>
    <w:rsid w:val="4E2CCC2A"/>
    <w:rsid w:val="4E88264C"/>
    <w:rsid w:val="4E97C8BC"/>
    <w:rsid w:val="4EA4B13B"/>
    <w:rsid w:val="4EE611D9"/>
    <w:rsid w:val="4EED5491"/>
    <w:rsid w:val="4F0496F7"/>
    <w:rsid w:val="4F4166D8"/>
    <w:rsid w:val="50B57ED3"/>
    <w:rsid w:val="517BBEBD"/>
    <w:rsid w:val="52266D78"/>
    <w:rsid w:val="523E9873"/>
    <w:rsid w:val="52A17409"/>
    <w:rsid w:val="5331E647"/>
    <w:rsid w:val="5373CE94"/>
    <w:rsid w:val="53BDF1C5"/>
    <w:rsid w:val="5440F383"/>
    <w:rsid w:val="546E0679"/>
    <w:rsid w:val="555C1903"/>
    <w:rsid w:val="556F5C68"/>
    <w:rsid w:val="55BD5885"/>
    <w:rsid w:val="55D189BA"/>
    <w:rsid w:val="56D72AD6"/>
    <w:rsid w:val="56E72E30"/>
    <w:rsid w:val="5772E0EA"/>
    <w:rsid w:val="57FCF41E"/>
    <w:rsid w:val="59586851"/>
    <w:rsid w:val="5ACDE4F5"/>
    <w:rsid w:val="5B6BA080"/>
    <w:rsid w:val="5BA39918"/>
    <w:rsid w:val="5C35666C"/>
    <w:rsid w:val="5C6363D5"/>
    <w:rsid w:val="5C803104"/>
    <w:rsid w:val="5D6E06B9"/>
    <w:rsid w:val="5DE136A4"/>
    <w:rsid w:val="5DEC2BA9"/>
    <w:rsid w:val="5E54648B"/>
    <w:rsid w:val="5EF8E723"/>
    <w:rsid w:val="5F8567A7"/>
    <w:rsid w:val="6046EE39"/>
    <w:rsid w:val="609783F1"/>
    <w:rsid w:val="60D62B75"/>
    <w:rsid w:val="61605861"/>
    <w:rsid w:val="61C630FC"/>
    <w:rsid w:val="624DE25A"/>
    <w:rsid w:val="62EBF32B"/>
    <w:rsid w:val="6381DEC5"/>
    <w:rsid w:val="63C84E3D"/>
    <w:rsid w:val="63D1CA0C"/>
    <w:rsid w:val="63FEB789"/>
    <w:rsid w:val="64519B70"/>
    <w:rsid w:val="6491EADF"/>
    <w:rsid w:val="64D6A84D"/>
    <w:rsid w:val="6521C55F"/>
    <w:rsid w:val="65310162"/>
    <w:rsid w:val="655C8DE6"/>
    <w:rsid w:val="665A9FAB"/>
    <w:rsid w:val="679F7FB3"/>
    <w:rsid w:val="67BDADD9"/>
    <w:rsid w:val="67C98F89"/>
    <w:rsid w:val="682813D2"/>
    <w:rsid w:val="69B10A75"/>
    <w:rsid w:val="6BDA33DA"/>
    <w:rsid w:val="6CA6E2CB"/>
    <w:rsid w:val="6D18C584"/>
    <w:rsid w:val="6D258231"/>
    <w:rsid w:val="6D73BFA1"/>
    <w:rsid w:val="6DDB209B"/>
    <w:rsid w:val="6F18EA67"/>
    <w:rsid w:val="6F6BBA94"/>
    <w:rsid w:val="6F74CAE7"/>
    <w:rsid w:val="6FF41D44"/>
    <w:rsid w:val="6FFA71A1"/>
    <w:rsid w:val="70516D0F"/>
    <w:rsid w:val="70979BD8"/>
    <w:rsid w:val="70CA4042"/>
    <w:rsid w:val="716910DA"/>
    <w:rsid w:val="71F8F354"/>
    <w:rsid w:val="7204937A"/>
    <w:rsid w:val="7265FBBB"/>
    <w:rsid w:val="72B29075"/>
    <w:rsid w:val="7493CC7C"/>
    <w:rsid w:val="754269A1"/>
    <w:rsid w:val="754EEFE6"/>
    <w:rsid w:val="75FF0FC4"/>
    <w:rsid w:val="766BF3A9"/>
    <w:rsid w:val="76757C90"/>
    <w:rsid w:val="76C93AF7"/>
    <w:rsid w:val="76FAF5BA"/>
    <w:rsid w:val="77717840"/>
    <w:rsid w:val="7772BAB5"/>
    <w:rsid w:val="787DA83F"/>
    <w:rsid w:val="7891CA70"/>
    <w:rsid w:val="78C1F4FB"/>
    <w:rsid w:val="78CE4063"/>
    <w:rsid w:val="78F549E4"/>
    <w:rsid w:val="79EB65E9"/>
    <w:rsid w:val="79FBE665"/>
    <w:rsid w:val="7A310158"/>
    <w:rsid w:val="7A89C9FB"/>
    <w:rsid w:val="7AAC3032"/>
    <w:rsid w:val="7AC501B3"/>
    <w:rsid w:val="7BB19B54"/>
    <w:rsid w:val="7C53BF05"/>
    <w:rsid w:val="7C7BC7FB"/>
    <w:rsid w:val="7D4D2BB7"/>
    <w:rsid w:val="7E02E369"/>
    <w:rsid w:val="7E30C6C6"/>
    <w:rsid w:val="7EF47AB9"/>
    <w:rsid w:val="7F1F330F"/>
    <w:rsid w:val="7F92356E"/>
    <w:rsid w:val="7F99370A"/>
    <w:rsid w:val="7FE23796"/>
    <w:rsid w:val="7FEB107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64BED"/>
  <w15:chartTrackingRefBased/>
  <w15:docId w15:val="{B5CF7C7E-383E-41EF-B1E7-18534CF0F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9A1F7A"/>
    <w:rPr>
      <w:sz w:val="16"/>
      <w:szCs w:val="16"/>
    </w:rPr>
  </w:style>
  <w:style w:type="paragraph" w:styleId="CommentText">
    <w:name w:val="annotation text"/>
    <w:basedOn w:val="Normal"/>
    <w:link w:val="CommentTextChar"/>
    <w:uiPriority w:val="99"/>
    <w:unhideWhenUsed/>
    <w:rsid w:val="009A1F7A"/>
    <w:pPr>
      <w:autoSpaceDE w:val="0"/>
      <w:autoSpaceDN w:val="0"/>
      <w:spacing w:after="0" w:line="240" w:lineRule="auto"/>
      <w:jc w:val="both"/>
    </w:pPr>
    <w:rPr>
      <w:rFonts w:ascii="Roboto" w:eastAsia="Times New Roman" w:hAnsi="Roboto" w:cs="Times New Roman"/>
      <w:sz w:val="20"/>
      <w:szCs w:val="20"/>
    </w:rPr>
  </w:style>
  <w:style w:type="character" w:customStyle="1" w:styleId="CommentTextChar">
    <w:name w:val="Comment Text Char"/>
    <w:basedOn w:val="DefaultParagraphFont"/>
    <w:link w:val="CommentText"/>
    <w:uiPriority w:val="99"/>
    <w:rsid w:val="009A1F7A"/>
    <w:rPr>
      <w:rFonts w:ascii="Roboto" w:eastAsia="Times New Roman" w:hAnsi="Roboto" w:cs="Times New Roman"/>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uiPriority w:val="99"/>
    <w:unhideWhenUsed/>
    <w:rsid w:val="22CBD43C"/>
    <w:pPr>
      <w:tabs>
        <w:tab w:val="center" w:pos="4680"/>
        <w:tab w:val="right" w:pos="9360"/>
      </w:tabs>
      <w:spacing w:after="0" w:line="240" w:lineRule="auto"/>
    </w:pPr>
  </w:style>
  <w:style w:type="paragraph" w:styleId="Footer">
    <w:name w:val="footer"/>
    <w:basedOn w:val="Normal"/>
    <w:uiPriority w:val="99"/>
    <w:unhideWhenUsed/>
    <w:rsid w:val="22CBD43C"/>
    <w:pPr>
      <w:tabs>
        <w:tab w:val="center" w:pos="4680"/>
        <w:tab w:val="right" w:pos="9360"/>
      </w:tabs>
      <w:spacing w:after="0" w:line="240" w:lineRule="auto"/>
    </w:pPr>
  </w:style>
  <w:style w:type="paragraph" w:styleId="NormalWeb">
    <w:name w:val="Normal (Web)"/>
    <w:basedOn w:val="Normal"/>
    <w:uiPriority w:val="99"/>
    <w:unhideWhenUsed/>
    <w:rsid w:val="00355C17"/>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Emphasis">
    <w:name w:val="Emphasis"/>
    <w:basedOn w:val="DefaultParagraphFont"/>
    <w:uiPriority w:val="20"/>
    <w:qFormat/>
    <w:rsid w:val="003F025E"/>
    <w:rPr>
      <w:i/>
      <w:iCs/>
    </w:rPr>
  </w:style>
  <w:style w:type="character" w:styleId="Strong">
    <w:name w:val="Strong"/>
    <w:basedOn w:val="DefaultParagraphFont"/>
    <w:uiPriority w:val="22"/>
    <w:qFormat/>
    <w:rsid w:val="003F02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617</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Rasmus Lahn Bak</dc:creator>
  <cp:keywords/>
  <dc:description/>
  <cp:lastModifiedBy>Nicoline Bergmann Nielsen</cp:lastModifiedBy>
  <cp:revision>18</cp:revision>
  <dcterms:created xsi:type="dcterms:W3CDTF">2024-01-16T08:54:00Z</dcterms:created>
  <dcterms:modified xsi:type="dcterms:W3CDTF">2026-10-20T09:16:00Z</dcterms:modified>
</cp:coreProperties>
</file>